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14" w:rsidRPr="00B17C50" w:rsidRDefault="008B5514" w:rsidP="008B5514">
      <w:pPr>
        <w:spacing w:line="276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17C50">
        <w:rPr>
          <w:rFonts w:ascii="Times New Roman" w:hAnsi="Times New Roman" w:cs="Times New Roman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19685</wp:posOffset>
            </wp:positionV>
            <wp:extent cx="864235" cy="887095"/>
            <wp:effectExtent l="0" t="0" r="0" b="8255"/>
            <wp:wrapSquare wrapText="bothSides"/>
            <wp:docPr id="240918" name="Picture 2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C50">
        <w:rPr>
          <w:rFonts w:ascii="Times New Roman" w:hAnsi="Times New Roman" w:cs="Times New Roman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-8927</wp:posOffset>
            </wp:positionV>
            <wp:extent cx="860612" cy="829772"/>
            <wp:effectExtent l="0" t="0" r="0" b="8890"/>
            <wp:wrapSquare wrapText="bothSides"/>
            <wp:docPr id="1687050407" name="Picture 168705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8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C50">
        <w:rPr>
          <w:rFonts w:ascii="Times New Roman" w:hAnsi="Times New Roman" w:cs="Times New Roman"/>
          <w:b/>
          <w:bCs/>
          <w:sz w:val="36"/>
          <w:szCs w:val="36"/>
        </w:rPr>
        <w:t>УНИВЕРЗИТЕТ У НОВОМ САДУ</w:t>
      </w:r>
    </w:p>
    <w:p w:rsidR="008B5514" w:rsidRPr="00B17C50" w:rsidRDefault="008B5514" w:rsidP="008B5514">
      <w:pPr>
        <w:pStyle w:val="Default"/>
        <w:spacing w:line="276" w:lineRule="auto"/>
        <w:jc w:val="center"/>
        <w:rPr>
          <w:sz w:val="36"/>
          <w:szCs w:val="36"/>
        </w:rPr>
      </w:pPr>
      <w:r w:rsidRPr="00B17C50">
        <w:rPr>
          <w:b/>
          <w:bCs/>
          <w:sz w:val="36"/>
          <w:szCs w:val="36"/>
        </w:rPr>
        <w:t>ПОЉОПРИВРЕДНИ ФАКУЛТЕТ</w:t>
      </w:r>
    </w:p>
    <w:p w:rsidR="008B5514" w:rsidRPr="00B17C50" w:rsidRDefault="008B5514" w:rsidP="008B5514">
      <w:pPr>
        <w:pStyle w:val="Default"/>
        <w:spacing w:line="276" w:lineRule="auto"/>
        <w:jc w:val="center"/>
        <w:rPr>
          <w:sz w:val="32"/>
          <w:szCs w:val="32"/>
        </w:rPr>
      </w:pPr>
      <w:r w:rsidRPr="00B17C50">
        <w:rPr>
          <w:b/>
          <w:bCs/>
          <w:sz w:val="32"/>
          <w:szCs w:val="32"/>
        </w:rPr>
        <w:t>Департман за ветеринарску медицину</w:t>
      </w:r>
    </w:p>
    <w:p w:rsidR="008B5514" w:rsidRPr="00B17C50" w:rsidRDefault="008B5514" w:rsidP="008B5514">
      <w:pPr>
        <w:pStyle w:val="Default"/>
        <w:rPr>
          <w:b/>
          <w:bCs/>
          <w:sz w:val="32"/>
          <w:szCs w:val="32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jc w:val="center"/>
        <w:rPr>
          <w:sz w:val="36"/>
          <w:szCs w:val="36"/>
        </w:rPr>
      </w:pPr>
      <w:r w:rsidRPr="00B17C50">
        <w:rPr>
          <w:b/>
          <w:bCs/>
          <w:sz w:val="36"/>
          <w:szCs w:val="36"/>
        </w:rPr>
        <w:t>Марина Грујић</w:t>
      </w:r>
    </w:p>
    <w:p w:rsidR="008B5514" w:rsidRPr="00B17C50" w:rsidRDefault="008B5514" w:rsidP="008B5514">
      <w:pPr>
        <w:pStyle w:val="Default"/>
        <w:rPr>
          <w:b/>
          <w:bCs/>
          <w:sz w:val="40"/>
          <w:szCs w:val="40"/>
        </w:rPr>
      </w:pPr>
    </w:p>
    <w:p w:rsidR="008B5514" w:rsidRPr="00B17C50" w:rsidRDefault="008B5514" w:rsidP="008B5514">
      <w:pPr>
        <w:pStyle w:val="Default"/>
        <w:rPr>
          <w:b/>
          <w:bCs/>
          <w:sz w:val="40"/>
          <w:szCs w:val="40"/>
        </w:rPr>
      </w:pPr>
    </w:p>
    <w:p w:rsidR="008B5514" w:rsidRPr="00B17C50" w:rsidRDefault="008B5514" w:rsidP="008B5514">
      <w:pPr>
        <w:pStyle w:val="Default"/>
        <w:rPr>
          <w:b/>
          <w:bCs/>
          <w:sz w:val="40"/>
          <w:szCs w:val="40"/>
        </w:rPr>
      </w:pPr>
    </w:p>
    <w:p w:rsidR="008B5514" w:rsidRPr="00B17C50" w:rsidRDefault="008B5514" w:rsidP="008B5514">
      <w:pPr>
        <w:pStyle w:val="Default"/>
        <w:rPr>
          <w:b/>
          <w:bCs/>
          <w:sz w:val="40"/>
          <w:szCs w:val="40"/>
        </w:rPr>
      </w:pPr>
    </w:p>
    <w:p w:rsidR="008B5514" w:rsidRPr="00B17C50" w:rsidRDefault="008B5514" w:rsidP="008B5514">
      <w:pPr>
        <w:pStyle w:val="Default"/>
        <w:rPr>
          <w:b/>
          <w:bCs/>
          <w:sz w:val="40"/>
          <w:szCs w:val="40"/>
        </w:rPr>
      </w:pPr>
    </w:p>
    <w:p w:rsidR="008B5514" w:rsidRPr="00B17C50" w:rsidRDefault="008B5514" w:rsidP="003E0223">
      <w:pPr>
        <w:pStyle w:val="Default"/>
        <w:spacing w:line="360" w:lineRule="auto"/>
        <w:jc w:val="center"/>
        <w:rPr>
          <w:sz w:val="40"/>
          <w:szCs w:val="40"/>
        </w:rPr>
      </w:pPr>
      <w:r w:rsidRPr="00B17C50">
        <w:rPr>
          <w:b/>
          <w:bCs/>
          <w:sz w:val="40"/>
          <w:szCs w:val="40"/>
        </w:rPr>
        <w:t>ПРЕГЛЕД НАЈ</w:t>
      </w:r>
      <w:r w:rsidR="00600CAF">
        <w:rPr>
          <w:b/>
          <w:bCs/>
          <w:sz w:val="40"/>
          <w:szCs w:val="40"/>
        </w:rPr>
        <w:t>ЗНАЧАЈ</w:t>
      </w:r>
      <w:r w:rsidRPr="00B17C50">
        <w:rPr>
          <w:b/>
          <w:bCs/>
          <w:sz w:val="40"/>
          <w:szCs w:val="40"/>
        </w:rPr>
        <w:t>Н</w:t>
      </w:r>
      <w:r w:rsidR="00600CAF">
        <w:rPr>
          <w:b/>
          <w:bCs/>
          <w:sz w:val="40"/>
          <w:szCs w:val="40"/>
        </w:rPr>
        <w:t>ИЈ</w:t>
      </w:r>
      <w:r w:rsidRPr="00B17C50">
        <w:rPr>
          <w:b/>
          <w:bCs/>
          <w:sz w:val="40"/>
          <w:szCs w:val="40"/>
        </w:rPr>
        <w:t xml:space="preserve">ИХ ПАРАЗИТСКИХ БОЛЕСТИ ДИГЕСТИВНОГ ТРАКТА КОЊА </w:t>
      </w:r>
    </w:p>
    <w:p w:rsidR="008B5514" w:rsidRPr="00B17C50" w:rsidRDefault="008B5514" w:rsidP="003E0223">
      <w:pPr>
        <w:pStyle w:val="Default"/>
        <w:spacing w:line="360" w:lineRule="auto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jc w:val="center"/>
        <w:rPr>
          <w:sz w:val="36"/>
          <w:szCs w:val="36"/>
        </w:rPr>
      </w:pPr>
      <w:r w:rsidRPr="00B17C50">
        <w:rPr>
          <w:b/>
          <w:bCs/>
          <w:sz w:val="36"/>
          <w:szCs w:val="36"/>
        </w:rPr>
        <w:t>Дипломски рад</w:t>
      </w: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B5514" w:rsidRPr="00450FAB" w:rsidRDefault="008B5514" w:rsidP="008B55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50FAB">
        <w:rPr>
          <w:rFonts w:ascii="Times New Roman" w:hAnsi="Times New Roman" w:cs="Times New Roman"/>
          <w:b/>
          <w:bCs/>
          <w:sz w:val="32"/>
          <w:szCs w:val="32"/>
        </w:rPr>
        <w:t>Нови Сад, јануар 2024.</w:t>
      </w:r>
    </w:p>
    <w:p w:rsidR="008B5514" w:rsidRPr="00B17C50" w:rsidRDefault="008B5514" w:rsidP="008B5514">
      <w:pPr>
        <w:spacing w:line="276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17C50">
        <w:rPr>
          <w:rFonts w:ascii="Times New Roman" w:hAnsi="Times New Roman" w:cs="Times New Roman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19685</wp:posOffset>
            </wp:positionV>
            <wp:extent cx="864235" cy="887095"/>
            <wp:effectExtent l="0" t="0" r="0" b="8255"/>
            <wp:wrapSquare wrapText="bothSides"/>
            <wp:docPr id="819418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C50">
        <w:rPr>
          <w:rFonts w:ascii="Times New Roman" w:hAnsi="Times New Roman" w:cs="Times New Roman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-8927</wp:posOffset>
            </wp:positionV>
            <wp:extent cx="860612" cy="829772"/>
            <wp:effectExtent l="0" t="0" r="0" b="8890"/>
            <wp:wrapSquare wrapText="bothSides"/>
            <wp:docPr id="1685392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8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C50">
        <w:rPr>
          <w:rFonts w:ascii="Times New Roman" w:hAnsi="Times New Roman" w:cs="Times New Roman"/>
          <w:b/>
          <w:bCs/>
          <w:sz w:val="36"/>
          <w:szCs w:val="36"/>
        </w:rPr>
        <w:t>УНИВЕРЗИТЕТ У НОВОМ САДУ</w:t>
      </w:r>
    </w:p>
    <w:p w:rsidR="008B5514" w:rsidRPr="00B17C50" w:rsidRDefault="008B5514" w:rsidP="008B5514">
      <w:pPr>
        <w:pStyle w:val="Default"/>
        <w:spacing w:line="276" w:lineRule="auto"/>
        <w:jc w:val="center"/>
        <w:rPr>
          <w:sz w:val="36"/>
          <w:szCs w:val="36"/>
        </w:rPr>
      </w:pPr>
      <w:r w:rsidRPr="00B17C50">
        <w:rPr>
          <w:b/>
          <w:bCs/>
          <w:sz w:val="36"/>
          <w:szCs w:val="36"/>
        </w:rPr>
        <w:t>ПОЉОПРИВРЕДНИ ФАКУЛТЕТ</w:t>
      </w:r>
    </w:p>
    <w:p w:rsidR="008B5514" w:rsidRPr="00B17C50" w:rsidRDefault="008B5514" w:rsidP="008B5514">
      <w:pPr>
        <w:pStyle w:val="Default"/>
        <w:spacing w:line="276" w:lineRule="auto"/>
        <w:jc w:val="center"/>
        <w:rPr>
          <w:sz w:val="32"/>
          <w:szCs w:val="32"/>
        </w:rPr>
      </w:pPr>
      <w:r w:rsidRPr="00B17C50">
        <w:rPr>
          <w:b/>
          <w:bCs/>
          <w:sz w:val="32"/>
          <w:szCs w:val="32"/>
        </w:rPr>
        <w:t>Департман за ветеринарску медицину</w:t>
      </w: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sz w:val="32"/>
          <w:szCs w:val="32"/>
        </w:rPr>
      </w:pPr>
      <w:r w:rsidRPr="00B17C50">
        <w:rPr>
          <w:b/>
          <w:bCs/>
          <w:sz w:val="32"/>
          <w:szCs w:val="32"/>
        </w:rPr>
        <w:t xml:space="preserve">Кандидат: </w:t>
      </w:r>
      <w:r w:rsidRPr="00B17C50">
        <w:rPr>
          <w:b/>
          <w:bCs/>
          <w:sz w:val="32"/>
          <w:szCs w:val="32"/>
        </w:rPr>
        <w:tab/>
      </w:r>
      <w:r w:rsidRPr="00B17C50">
        <w:rPr>
          <w:b/>
          <w:bCs/>
          <w:sz w:val="36"/>
          <w:szCs w:val="36"/>
        </w:rPr>
        <w:tab/>
      </w:r>
      <w:r w:rsidRPr="00B17C50">
        <w:rPr>
          <w:b/>
          <w:bCs/>
          <w:sz w:val="36"/>
          <w:szCs w:val="36"/>
        </w:rPr>
        <w:tab/>
      </w:r>
      <w:r w:rsidRPr="00B17C50">
        <w:rPr>
          <w:b/>
          <w:bCs/>
          <w:sz w:val="36"/>
          <w:szCs w:val="36"/>
        </w:rPr>
        <w:tab/>
      </w:r>
      <w:r w:rsidRPr="00B17C50">
        <w:rPr>
          <w:b/>
          <w:bCs/>
          <w:sz w:val="36"/>
          <w:szCs w:val="36"/>
        </w:rPr>
        <w:tab/>
      </w:r>
      <w:r w:rsidRPr="00B17C50">
        <w:rPr>
          <w:b/>
          <w:bCs/>
          <w:sz w:val="32"/>
          <w:szCs w:val="32"/>
        </w:rPr>
        <w:t xml:space="preserve">Ментор: </w:t>
      </w:r>
    </w:p>
    <w:p w:rsidR="008B5514" w:rsidRPr="00B17C50" w:rsidRDefault="008B5514" w:rsidP="008B5514">
      <w:pPr>
        <w:pStyle w:val="Default"/>
        <w:rPr>
          <w:sz w:val="32"/>
          <w:szCs w:val="32"/>
        </w:rPr>
      </w:pPr>
      <w:r w:rsidRPr="00B17C50">
        <w:rPr>
          <w:b/>
          <w:bCs/>
          <w:sz w:val="32"/>
          <w:szCs w:val="32"/>
        </w:rPr>
        <w:t xml:space="preserve">Марина Грујић  </w:t>
      </w:r>
      <w:r w:rsidRPr="00B17C50">
        <w:rPr>
          <w:b/>
          <w:bCs/>
          <w:sz w:val="32"/>
          <w:szCs w:val="32"/>
        </w:rPr>
        <w:tab/>
      </w:r>
      <w:r w:rsidRPr="00B17C50">
        <w:rPr>
          <w:b/>
          <w:bCs/>
          <w:sz w:val="32"/>
          <w:szCs w:val="32"/>
        </w:rPr>
        <w:tab/>
      </w:r>
      <w:r w:rsidRPr="00B17C50">
        <w:rPr>
          <w:b/>
          <w:bCs/>
          <w:sz w:val="32"/>
          <w:szCs w:val="32"/>
        </w:rPr>
        <w:tab/>
      </w:r>
      <w:r w:rsidRPr="00B17C50">
        <w:rPr>
          <w:b/>
          <w:bCs/>
          <w:sz w:val="32"/>
          <w:szCs w:val="32"/>
        </w:rPr>
        <w:tab/>
        <w:t xml:space="preserve">др Михајло Ердељан </w:t>
      </w:r>
    </w:p>
    <w:p w:rsidR="008B5514" w:rsidRPr="00B17C50" w:rsidRDefault="008B5514" w:rsidP="008B5514">
      <w:pPr>
        <w:pStyle w:val="Default"/>
        <w:ind w:left="4320" w:firstLine="720"/>
        <w:rPr>
          <w:b/>
          <w:bCs/>
          <w:sz w:val="32"/>
          <w:szCs w:val="32"/>
        </w:rPr>
      </w:pPr>
      <w:proofErr w:type="gramStart"/>
      <w:r w:rsidRPr="00B17C50">
        <w:rPr>
          <w:b/>
          <w:bCs/>
          <w:sz w:val="32"/>
          <w:szCs w:val="32"/>
        </w:rPr>
        <w:t>ванредни</w:t>
      </w:r>
      <w:proofErr w:type="gramEnd"/>
      <w:r w:rsidRPr="00B17C50">
        <w:rPr>
          <w:b/>
          <w:bCs/>
          <w:sz w:val="32"/>
          <w:szCs w:val="32"/>
        </w:rPr>
        <w:t xml:space="preserve"> професор </w:t>
      </w: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3E0223">
      <w:pPr>
        <w:pStyle w:val="Default"/>
        <w:spacing w:line="360" w:lineRule="auto"/>
        <w:jc w:val="center"/>
        <w:rPr>
          <w:b/>
          <w:bCs/>
          <w:sz w:val="36"/>
          <w:szCs w:val="36"/>
        </w:rPr>
      </w:pPr>
      <w:r w:rsidRPr="00B17C50">
        <w:rPr>
          <w:b/>
          <w:bCs/>
          <w:sz w:val="40"/>
          <w:szCs w:val="40"/>
        </w:rPr>
        <w:t>ПРЕГЛЕД НАЈ</w:t>
      </w:r>
      <w:r w:rsidR="00600CAF">
        <w:rPr>
          <w:b/>
          <w:bCs/>
          <w:sz w:val="40"/>
          <w:szCs w:val="40"/>
        </w:rPr>
        <w:t>З</w:t>
      </w:r>
      <w:r w:rsidRPr="00B17C50">
        <w:rPr>
          <w:b/>
          <w:bCs/>
          <w:sz w:val="40"/>
          <w:szCs w:val="40"/>
        </w:rPr>
        <w:t>Н</w:t>
      </w:r>
      <w:r w:rsidR="00600CAF">
        <w:rPr>
          <w:b/>
          <w:bCs/>
          <w:sz w:val="40"/>
          <w:szCs w:val="40"/>
        </w:rPr>
        <w:t>АЧА</w:t>
      </w:r>
      <w:r w:rsidRPr="00B17C50">
        <w:rPr>
          <w:b/>
          <w:bCs/>
          <w:sz w:val="40"/>
          <w:szCs w:val="40"/>
        </w:rPr>
        <w:t>Ј</w:t>
      </w:r>
      <w:r w:rsidR="00600CAF">
        <w:rPr>
          <w:b/>
          <w:bCs/>
          <w:sz w:val="40"/>
          <w:szCs w:val="40"/>
        </w:rPr>
        <w:t>НИЈ</w:t>
      </w:r>
      <w:r w:rsidRPr="00B17C50">
        <w:rPr>
          <w:b/>
          <w:bCs/>
          <w:sz w:val="40"/>
          <w:szCs w:val="40"/>
        </w:rPr>
        <w:t xml:space="preserve">ИХ ПАРАЗИТСКИХ БОЛЕСТИ ДИГЕСТИВНОГ ТРАКТА КОЊА </w:t>
      </w:r>
    </w:p>
    <w:p w:rsidR="008B5514" w:rsidRPr="00B17C50" w:rsidRDefault="008B5514" w:rsidP="003E0223">
      <w:pPr>
        <w:pStyle w:val="Default"/>
        <w:spacing w:line="360" w:lineRule="auto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rPr>
          <w:b/>
          <w:bCs/>
          <w:sz w:val="36"/>
          <w:szCs w:val="36"/>
        </w:rPr>
      </w:pPr>
    </w:p>
    <w:p w:rsidR="008B5514" w:rsidRPr="00B17C50" w:rsidRDefault="008B5514" w:rsidP="008B5514">
      <w:pPr>
        <w:pStyle w:val="Default"/>
        <w:jc w:val="center"/>
        <w:rPr>
          <w:sz w:val="36"/>
          <w:szCs w:val="36"/>
        </w:rPr>
      </w:pPr>
      <w:r w:rsidRPr="00B17C50">
        <w:rPr>
          <w:b/>
          <w:bCs/>
          <w:sz w:val="36"/>
          <w:szCs w:val="36"/>
        </w:rPr>
        <w:t>Дипломски рад</w:t>
      </w: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450FAB" w:rsidRDefault="008B5514" w:rsidP="008B55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50FAB">
        <w:rPr>
          <w:rFonts w:ascii="Times New Roman" w:hAnsi="Times New Roman" w:cs="Times New Roman"/>
          <w:b/>
          <w:bCs/>
          <w:sz w:val="32"/>
          <w:szCs w:val="32"/>
        </w:rPr>
        <w:t>Нови Сад, јануар 2024.</w:t>
      </w:r>
    </w:p>
    <w:p w:rsidR="008B5514" w:rsidRPr="00B17C50" w:rsidRDefault="008B5514" w:rsidP="00F7243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7C50">
        <w:rPr>
          <w:rFonts w:ascii="Times New Roman" w:hAnsi="Times New Roman" w:cs="Times New Roman"/>
          <w:b/>
          <w:bCs/>
          <w:sz w:val="32"/>
          <w:szCs w:val="32"/>
        </w:rPr>
        <w:lastRenderedPageBreak/>
        <w:t>КOМИСИЈА ЗА ОЦЕНУ И ОДБРАНУ</w:t>
      </w:r>
    </w:p>
    <w:p w:rsidR="008B5514" w:rsidRPr="00B17C50" w:rsidRDefault="008B5514" w:rsidP="008B55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7C50">
        <w:rPr>
          <w:rFonts w:ascii="Times New Roman" w:hAnsi="Times New Roman" w:cs="Times New Roman"/>
          <w:b/>
          <w:bCs/>
          <w:sz w:val="32"/>
          <w:szCs w:val="32"/>
        </w:rPr>
        <w:t>ДИПЛОМСКОГ РАДА</w:t>
      </w:r>
    </w:p>
    <w:p w:rsidR="008B5514" w:rsidRPr="00B17C50" w:rsidRDefault="008B5514" w:rsidP="008B5514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514" w:rsidRPr="00B17C50" w:rsidRDefault="008B5514" w:rsidP="008B5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C50">
        <w:rPr>
          <w:rFonts w:ascii="Times New Roman" w:hAnsi="Times New Roman" w:cs="Times New Roman"/>
          <w:b/>
          <w:bCs/>
          <w:sz w:val="28"/>
          <w:szCs w:val="28"/>
        </w:rPr>
        <w:t xml:space="preserve">Др Михајло Ердељан, ванредни професор, ментор </w:t>
      </w:r>
    </w:p>
    <w:p w:rsidR="008B5514" w:rsidRPr="00B17C50" w:rsidRDefault="0053142E" w:rsidP="0053142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3594929"/>
      <w:proofErr w:type="gramStart"/>
      <w:r w:rsidRPr="00B17C50">
        <w:rPr>
          <w:rFonts w:ascii="Times New Roman" w:hAnsi="Times New Roman" w:cs="Times New Roman"/>
          <w:i/>
          <w:iCs/>
          <w:sz w:val="24"/>
          <w:szCs w:val="24"/>
        </w:rPr>
        <w:t>у.н.о</w:t>
      </w:r>
      <w:proofErr w:type="gramEnd"/>
      <w:r w:rsidRPr="00B17C5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8B5514" w:rsidRPr="00B17C50">
        <w:rPr>
          <w:rFonts w:ascii="Times New Roman" w:hAnsi="Times New Roman" w:cs="Times New Roman"/>
          <w:i/>
          <w:iCs/>
          <w:sz w:val="24"/>
          <w:szCs w:val="24"/>
        </w:rPr>
        <w:t xml:space="preserve"> Болести животиња и хигијена анималних производа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 xml:space="preserve"> (31.3.2022)</w:t>
      </w:r>
    </w:p>
    <w:p w:rsidR="008B5514" w:rsidRPr="00B17C50" w:rsidRDefault="008B5514" w:rsidP="008B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Пољопривредни факултет, Универзитет у Новом Саду </w:t>
      </w:r>
    </w:p>
    <w:p w:rsidR="008B5514" w:rsidRPr="00B17C50" w:rsidRDefault="008B5514" w:rsidP="008B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Департман за ветеринарску медицину</w:t>
      </w:r>
    </w:p>
    <w:bookmarkEnd w:id="0"/>
    <w:p w:rsidR="008B5514" w:rsidRPr="00B17C50" w:rsidRDefault="008B5514" w:rsidP="008B5514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B5514" w:rsidRPr="00B17C50" w:rsidRDefault="008B5514" w:rsidP="008B5514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C50">
        <w:rPr>
          <w:rFonts w:ascii="Times New Roman" w:hAnsi="Times New Roman" w:cs="Times New Roman"/>
          <w:b/>
          <w:bCs/>
          <w:sz w:val="28"/>
          <w:szCs w:val="28"/>
        </w:rPr>
        <w:t xml:space="preserve">Др Миодраг Радиновић, редовни професор, председник комисије 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i/>
          <w:iCs/>
          <w:sz w:val="24"/>
          <w:szCs w:val="24"/>
        </w:rPr>
        <w:t>у.н.о</w:t>
      </w:r>
      <w:proofErr w:type="gramEnd"/>
      <w:r w:rsidRPr="00B17C50">
        <w:rPr>
          <w:rFonts w:ascii="Times New Roman" w:hAnsi="Times New Roman" w:cs="Times New Roman"/>
          <w:i/>
          <w:iCs/>
          <w:sz w:val="24"/>
          <w:szCs w:val="24"/>
        </w:rPr>
        <w:t xml:space="preserve">. Болести животиња и хигијена анималних производа (26.01.2023) 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Пољопривредни факултет, Универзитет у Новом Саду 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Департман за ветеринарску медицину</w:t>
      </w: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B5514" w:rsidRPr="00B17C50" w:rsidRDefault="008B5514" w:rsidP="008B5514">
      <w:pPr>
        <w:pBdr>
          <w:bottom w:val="single" w:sz="6" w:space="1" w:color="auto"/>
        </w:pBd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C50">
        <w:rPr>
          <w:rFonts w:ascii="Times New Roman" w:hAnsi="Times New Roman" w:cs="Times New Roman"/>
          <w:b/>
          <w:bCs/>
          <w:sz w:val="28"/>
          <w:szCs w:val="28"/>
        </w:rPr>
        <w:t xml:space="preserve">Др Станислав Симин, </w:t>
      </w:r>
      <w:r w:rsidR="00A74945">
        <w:rPr>
          <w:rFonts w:ascii="Times New Roman" w:hAnsi="Times New Roman" w:cs="Times New Roman"/>
          <w:b/>
          <w:bCs/>
          <w:sz w:val="28"/>
          <w:szCs w:val="28"/>
        </w:rPr>
        <w:t>ванредни професор</w:t>
      </w:r>
      <w:r w:rsidRPr="00B17C50">
        <w:rPr>
          <w:rFonts w:ascii="Times New Roman" w:hAnsi="Times New Roman" w:cs="Times New Roman"/>
          <w:b/>
          <w:bCs/>
          <w:sz w:val="28"/>
          <w:szCs w:val="28"/>
        </w:rPr>
        <w:t>, трећи члан комисије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i/>
          <w:iCs/>
          <w:sz w:val="24"/>
          <w:szCs w:val="24"/>
        </w:rPr>
        <w:t>у.н.о</w:t>
      </w:r>
      <w:proofErr w:type="gramEnd"/>
      <w:r w:rsidRPr="00B17C50">
        <w:rPr>
          <w:rFonts w:ascii="Times New Roman" w:hAnsi="Times New Roman" w:cs="Times New Roman"/>
          <w:i/>
          <w:iCs/>
          <w:sz w:val="24"/>
          <w:szCs w:val="24"/>
        </w:rPr>
        <w:t xml:space="preserve">. Ветеринарска микробиологија и заразне болести </w:t>
      </w:r>
      <w:r w:rsidR="00A74945">
        <w:rPr>
          <w:rFonts w:ascii="Times New Roman" w:hAnsi="Times New Roman" w:cs="Times New Roman"/>
          <w:i/>
          <w:iCs/>
          <w:sz w:val="24"/>
          <w:szCs w:val="24"/>
        </w:rPr>
        <w:t>животиња (26.10.2023</w:t>
      </w:r>
      <w:r w:rsidRPr="00F7243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Пољопривредни факултет, Универзитет у Новом Саду</w:t>
      </w:r>
    </w:p>
    <w:p w:rsidR="00600CAF" w:rsidRPr="00B17C50" w:rsidRDefault="00600CAF" w:rsidP="00600C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Департман за ветеринарску медицину</w:t>
      </w:r>
    </w:p>
    <w:p w:rsidR="008B5514" w:rsidRPr="00B17C50" w:rsidRDefault="008B5514" w:rsidP="008B55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8B5514">
      <w:pPr>
        <w:rPr>
          <w:rFonts w:ascii="Times New Roman" w:hAnsi="Times New Roman" w:cs="Times New Roman"/>
          <w:sz w:val="24"/>
          <w:szCs w:val="24"/>
        </w:rPr>
        <w:sectPr w:rsidR="008B7534" w:rsidSect="00BB7AE6">
          <w:pgSz w:w="11906" w:h="16838"/>
          <w:pgMar w:top="1418" w:right="1701" w:bottom="1418" w:left="1701" w:header="708" w:footer="708" w:gutter="0"/>
          <w:cols w:space="708"/>
          <w:docGrid w:linePitch="360"/>
        </w:sect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Default="008B5514" w:rsidP="008B5514">
      <w:pPr>
        <w:rPr>
          <w:rFonts w:ascii="Times New Roman" w:hAnsi="Times New Roman" w:cs="Times New Roman"/>
        </w:rPr>
      </w:pPr>
    </w:p>
    <w:p w:rsidR="00CE7390" w:rsidRDefault="00CE7390" w:rsidP="008B5514">
      <w:pPr>
        <w:rPr>
          <w:rFonts w:ascii="Times New Roman" w:hAnsi="Times New Roman" w:cs="Times New Roman"/>
        </w:rPr>
      </w:pPr>
    </w:p>
    <w:p w:rsidR="00F7243A" w:rsidRDefault="00F7243A" w:rsidP="008B5514">
      <w:pPr>
        <w:rPr>
          <w:rFonts w:ascii="Times New Roman" w:hAnsi="Times New Roman" w:cs="Times New Roman"/>
        </w:rPr>
      </w:pPr>
    </w:p>
    <w:p w:rsidR="00AA4B14" w:rsidRPr="00B17C50" w:rsidRDefault="00AA4B14" w:rsidP="008B5514">
      <w:pPr>
        <w:rPr>
          <w:rFonts w:ascii="Times New Roman" w:hAnsi="Times New Roman" w:cs="Times New Roman"/>
        </w:rPr>
      </w:pPr>
    </w:p>
    <w:p w:rsidR="008B5514" w:rsidRPr="00B17C50" w:rsidRDefault="008B5514" w:rsidP="008B55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7C50">
        <w:rPr>
          <w:rFonts w:ascii="Times New Roman" w:hAnsi="Times New Roman" w:cs="Times New Roman"/>
          <w:b/>
          <w:bCs/>
          <w:sz w:val="32"/>
          <w:szCs w:val="32"/>
        </w:rPr>
        <w:t>КРАТАК САДРЖАЈ</w:t>
      </w: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Default="00464B66" w:rsidP="00CE7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Параз</w:t>
      </w:r>
      <w:r w:rsidR="000E759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тске болести дигестивног тракта</w:t>
      </w:r>
      <w:r w:rsidR="003E0223">
        <w:rPr>
          <w:rFonts w:ascii="Times New Roman" w:hAnsi="Times New Roman" w:cs="Times New Roman"/>
          <w:sz w:val="24"/>
          <w:szCs w:val="24"/>
        </w:rPr>
        <w:t xml:space="preserve"> коња</w:t>
      </w:r>
      <w:r>
        <w:rPr>
          <w:rFonts w:ascii="Times New Roman" w:hAnsi="Times New Roman" w:cs="Times New Roman"/>
          <w:sz w:val="24"/>
          <w:szCs w:val="24"/>
        </w:rPr>
        <w:t xml:space="preserve"> су озбиљан и широко распрострањен проблем </w:t>
      </w:r>
      <w:r w:rsidR="00012E7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свет</w:t>
      </w:r>
      <w:r w:rsidR="00012E7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2E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2E70">
        <w:rPr>
          <w:rFonts w:ascii="Times New Roman" w:hAnsi="Times New Roman" w:cs="Times New Roman"/>
          <w:sz w:val="24"/>
          <w:szCs w:val="24"/>
        </w:rPr>
        <w:t>Јављају се код о</w:t>
      </w:r>
      <w:r w:rsidR="00095DA2">
        <w:rPr>
          <w:rFonts w:ascii="Times New Roman" w:hAnsi="Times New Roman" w:cs="Times New Roman"/>
          <w:sz w:val="24"/>
          <w:szCs w:val="24"/>
        </w:rPr>
        <w:t>ба пола, код свих раса и старос</w:t>
      </w:r>
      <w:r w:rsidR="00012E70">
        <w:rPr>
          <w:rFonts w:ascii="Times New Roman" w:hAnsi="Times New Roman" w:cs="Times New Roman"/>
          <w:sz w:val="24"/>
          <w:szCs w:val="24"/>
        </w:rPr>
        <w:t>них категорија.</w:t>
      </w:r>
      <w:proofErr w:type="gramEnd"/>
      <w:r w:rsidR="008A22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Паразитске болести дигестивног трак</w:t>
      </w:r>
      <w:r w:rsidR="00AA4B1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A4B14">
        <w:rPr>
          <w:rFonts w:ascii="Times New Roman" w:hAnsi="Times New Roman" w:cs="Times New Roman"/>
          <w:sz w:val="24"/>
          <w:szCs w:val="24"/>
        </w:rPr>
        <w:t xml:space="preserve"> коња</w:t>
      </w:r>
      <w:r>
        <w:rPr>
          <w:rFonts w:ascii="Times New Roman" w:hAnsi="Times New Roman" w:cs="Times New Roman"/>
          <w:sz w:val="24"/>
          <w:szCs w:val="24"/>
        </w:rPr>
        <w:t xml:space="preserve"> могу бити изазване нематодама (</w:t>
      </w:r>
      <w:r w:rsidRPr="00AA4B14">
        <w:rPr>
          <w:rFonts w:ascii="Times New Roman" w:hAnsi="Times New Roman" w:cs="Times New Roman"/>
          <w:i/>
          <w:iCs/>
          <w:sz w:val="24"/>
          <w:szCs w:val="24"/>
        </w:rPr>
        <w:t>Stongylus</w:t>
      </w:r>
      <w:r>
        <w:rPr>
          <w:rFonts w:ascii="Times New Roman" w:hAnsi="Times New Roman" w:cs="Times New Roman"/>
          <w:sz w:val="24"/>
          <w:szCs w:val="24"/>
        </w:rPr>
        <w:t xml:space="preserve"> spp, </w:t>
      </w:r>
      <w:r w:rsidRPr="00AA4B14">
        <w:rPr>
          <w:rFonts w:ascii="Times New Roman" w:hAnsi="Times New Roman" w:cs="Times New Roman"/>
          <w:i/>
          <w:iCs/>
          <w:sz w:val="24"/>
          <w:szCs w:val="24"/>
        </w:rPr>
        <w:t>Trichostrongylus</w:t>
      </w:r>
      <w:r w:rsidR="00AA4B14">
        <w:rPr>
          <w:rFonts w:ascii="Times New Roman" w:hAnsi="Times New Roman" w:cs="Times New Roman"/>
          <w:i/>
          <w:iCs/>
          <w:sz w:val="24"/>
          <w:szCs w:val="24"/>
        </w:rPr>
        <w:t xml:space="preserve"> axei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4B14">
        <w:rPr>
          <w:rFonts w:ascii="Times New Roman" w:hAnsi="Times New Roman" w:cs="Times New Roman"/>
          <w:i/>
          <w:iCs/>
          <w:sz w:val="24"/>
          <w:szCs w:val="24"/>
        </w:rPr>
        <w:t>Parascaris</w:t>
      </w:r>
      <w:r>
        <w:rPr>
          <w:rFonts w:ascii="Times New Roman" w:hAnsi="Times New Roman" w:cs="Times New Roman"/>
          <w:sz w:val="24"/>
          <w:szCs w:val="24"/>
        </w:rPr>
        <w:t xml:space="preserve"> spp, </w:t>
      </w:r>
      <w:r w:rsidRPr="00AA4B14">
        <w:rPr>
          <w:rFonts w:ascii="Times New Roman" w:hAnsi="Times New Roman" w:cs="Times New Roman"/>
          <w:i/>
          <w:iCs/>
          <w:sz w:val="24"/>
          <w:szCs w:val="24"/>
        </w:rPr>
        <w:t>Oxyuris equi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Habronema</w:t>
      </w:r>
      <w:r w:rsidR="00AA4B14">
        <w:rPr>
          <w:rFonts w:ascii="Times New Roman" w:hAnsi="Times New Roman" w:cs="Times New Roman"/>
          <w:sz w:val="24"/>
          <w:szCs w:val="24"/>
        </w:rPr>
        <w:t xml:space="preserve"> spp</w:t>
      </w:r>
      <w:r>
        <w:rPr>
          <w:rFonts w:ascii="Times New Roman" w:hAnsi="Times New Roman" w:cs="Times New Roman"/>
          <w:sz w:val="24"/>
          <w:szCs w:val="24"/>
        </w:rPr>
        <w:t>), цестодама (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Anoplocephala</w:t>
      </w:r>
      <w:r w:rsidR="00012E70">
        <w:rPr>
          <w:rFonts w:ascii="Times New Roman" w:hAnsi="Times New Roman" w:cs="Times New Roman"/>
          <w:sz w:val="24"/>
          <w:szCs w:val="24"/>
        </w:rPr>
        <w:t xml:space="preserve"> </w:t>
      </w:r>
      <w:r w:rsidR="00AA4B14">
        <w:rPr>
          <w:rFonts w:ascii="Times New Roman" w:hAnsi="Times New Roman" w:cs="Times New Roman"/>
          <w:sz w:val="24"/>
          <w:szCs w:val="24"/>
        </w:rPr>
        <w:t xml:space="preserve">spp, </w:t>
      </w:r>
      <w:r w:rsidR="00AA4B14" w:rsidRPr="00A20E96">
        <w:rPr>
          <w:rFonts w:ascii="Times New Roman" w:hAnsi="Times New Roman" w:cs="Times New Roman"/>
          <w:i/>
          <w:iCs/>
          <w:sz w:val="24"/>
          <w:szCs w:val="24"/>
        </w:rPr>
        <w:t>Echinococcus granulosus</w:t>
      </w:r>
      <w:r>
        <w:rPr>
          <w:rFonts w:ascii="Times New Roman" w:hAnsi="Times New Roman" w:cs="Times New Roman"/>
          <w:sz w:val="24"/>
          <w:szCs w:val="24"/>
        </w:rPr>
        <w:t>), трематодама (</w:t>
      </w:r>
      <w:r w:rsidRPr="00464B66">
        <w:rPr>
          <w:rFonts w:ascii="Times New Roman" w:hAnsi="Times New Roman" w:cs="Times New Roman"/>
          <w:i/>
          <w:iCs/>
          <w:sz w:val="24"/>
          <w:szCs w:val="24"/>
        </w:rPr>
        <w:t>Fasciola hepatica</w:t>
      </w:r>
      <w:r>
        <w:rPr>
          <w:rFonts w:ascii="Times New Roman" w:hAnsi="Times New Roman" w:cs="Times New Roman"/>
          <w:sz w:val="24"/>
          <w:szCs w:val="24"/>
        </w:rPr>
        <w:t>), протозоама (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Giardia</w:t>
      </w:r>
      <w:r w:rsidR="00AA4B14">
        <w:rPr>
          <w:rFonts w:ascii="Times New Roman" w:hAnsi="Times New Roman" w:cs="Times New Roman"/>
          <w:sz w:val="24"/>
          <w:szCs w:val="24"/>
        </w:rPr>
        <w:t xml:space="preserve"> 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duodenalis</w:t>
      </w:r>
      <w:r w:rsidR="00AA4B14">
        <w:rPr>
          <w:rFonts w:ascii="Times New Roman" w:hAnsi="Times New Roman" w:cs="Times New Roman"/>
          <w:sz w:val="24"/>
          <w:szCs w:val="24"/>
        </w:rPr>
        <w:t xml:space="preserve">, 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AA4B14">
        <w:rPr>
          <w:rFonts w:ascii="Times New Roman" w:hAnsi="Times New Roman" w:cs="Times New Roman"/>
          <w:sz w:val="24"/>
          <w:szCs w:val="24"/>
        </w:rPr>
        <w:t xml:space="preserve"> 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leucarti</w:t>
      </w:r>
      <w:r w:rsidR="00AA4B14">
        <w:rPr>
          <w:rFonts w:ascii="Times New Roman" w:hAnsi="Times New Roman" w:cs="Times New Roman"/>
          <w:sz w:val="24"/>
          <w:szCs w:val="24"/>
        </w:rPr>
        <w:t xml:space="preserve">, </w:t>
      </w:r>
      <w:r w:rsidR="00AA4B14" w:rsidRPr="00AA4B14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="00AA4B14">
        <w:rPr>
          <w:rFonts w:ascii="Times New Roman" w:hAnsi="Times New Roman" w:cs="Times New Roman"/>
          <w:sz w:val="24"/>
          <w:szCs w:val="24"/>
        </w:rPr>
        <w:t xml:space="preserve"> spp</w:t>
      </w:r>
      <w:r>
        <w:rPr>
          <w:rFonts w:ascii="Times New Roman" w:hAnsi="Times New Roman" w:cs="Times New Roman"/>
          <w:sz w:val="24"/>
          <w:szCs w:val="24"/>
        </w:rPr>
        <w:t>)</w:t>
      </w:r>
      <w:r w:rsidR="008A22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инсектима (</w:t>
      </w:r>
      <w:r w:rsidRPr="00464B66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>
        <w:rPr>
          <w:rFonts w:ascii="Times New Roman" w:hAnsi="Times New Roman" w:cs="Times New Roman"/>
          <w:sz w:val="24"/>
          <w:szCs w:val="24"/>
        </w:rPr>
        <w:t xml:space="preserve"> spp).</w:t>
      </w:r>
      <w:proofErr w:type="gramEnd"/>
      <w:r w:rsidR="00012E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2E70">
        <w:rPr>
          <w:rFonts w:ascii="Times New Roman" w:hAnsi="Times New Roman" w:cs="Times New Roman"/>
          <w:sz w:val="24"/>
          <w:szCs w:val="24"/>
        </w:rPr>
        <w:t>До патолошких промена доводе адулти паразита и/или њихови прелазни стадијуми.</w:t>
      </w:r>
      <w:proofErr w:type="gramEnd"/>
      <w:r w:rsidR="00012E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Препознавање узрока болести и клиничких симптома, уз адекватан избор даљих лабораторијских метода дијаг</w:t>
      </w:r>
      <w:r w:rsidR="000E759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остике, омогућава валидну </w:t>
      </w:r>
      <w:r w:rsidR="00AA4B14">
        <w:rPr>
          <w:rFonts w:ascii="Times New Roman" w:hAnsi="Times New Roman" w:cs="Times New Roman"/>
          <w:sz w:val="24"/>
          <w:szCs w:val="24"/>
        </w:rPr>
        <w:t>дијагнозу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A4B14">
        <w:rPr>
          <w:rFonts w:ascii="Times New Roman" w:hAnsi="Times New Roman" w:cs="Times New Roman"/>
          <w:sz w:val="24"/>
          <w:szCs w:val="24"/>
        </w:rPr>
        <w:t xml:space="preserve">благовремену и </w:t>
      </w:r>
      <w:r>
        <w:rPr>
          <w:rFonts w:ascii="Times New Roman" w:hAnsi="Times New Roman" w:cs="Times New Roman"/>
          <w:sz w:val="24"/>
          <w:szCs w:val="24"/>
        </w:rPr>
        <w:t>ефикасну терапију.</w:t>
      </w:r>
      <w:proofErr w:type="gramEnd"/>
    </w:p>
    <w:p w:rsidR="00CE7390" w:rsidRPr="00B17C50" w:rsidRDefault="00CE7390" w:rsidP="00CE7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53142E" w:rsidP="00CE7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r w:rsidRPr="00B17C50">
        <w:rPr>
          <w:rFonts w:ascii="Times New Roman" w:hAnsi="Times New Roman" w:cs="Times New Roman"/>
          <w:b/>
          <w:bCs/>
          <w:sz w:val="24"/>
          <w:szCs w:val="24"/>
        </w:rPr>
        <w:t>Кључне речи</w:t>
      </w:r>
      <w:r w:rsidRPr="00B17C50">
        <w:rPr>
          <w:rFonts w:ascii="Times New Roman" w:hAnsi="Times New Roman" w:cs="Times New Roman"/>
          <w:sz w:val="24"/>
          <w:szCs w:val="24"/>
        </w:rPr>
        <w:t>: коњи, паразит</w:t>
      </w:r>
      <w:r w:rsidR="00464B66">
        <w:rPr>
          <w:rFonts w:ascii="Times New Roman" w:hAnsi="Times New Roman" w:cs="Times New Roman"/>
          <w:sz w:val="24"/>
          <w:szCs w:val="24"/>
        </w:rPr>
        <w:t xml:space="preserve">и, </w:t>
      </w:r>
      <w:r w:rsidRPr="00B17C50">
        <w:rPr>
          <w:rFonts w:ascii="Times New Roman" w:hAnsi="Times New Roman" w:cs="Times New Roman"/>
          <w:sz w:val="24"/>
          <w:szCs w:val="24"/>
        </w:rPr>
        <w:t>дигестивн</w:t>
      </w:r>
      <w:r w:rsidR="00464B66">
        <w:rPr>
          <w:rFonts w:ascii="Times New Roman" w:hAnsi="Times New Roman" w:cs="Times New Roman"/>
          <w:sz w:val="24"/>
          <w:szCs w:val="24"/>
        </w:rPr>
        <w:t>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тракт, дијагноза, терапија.</w:t>
      </w: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6A563E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AA4B14" w:rsidRPr="00B17C50" w:rsidRDefault="00AA4B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AA4B14" w:rsidRPr="00B17C50" w:rsidRDefault="00AA4B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8B5514">
      <w:pPr>
        <w:rPr>
          <w:rFonts w:ascii="Times New Roman" w:hAnsi="Times New Roman" w:cs="Times New Roman"/>
          <w:sz w:val="24"/>
          <w:szCs w:val="24"/>
        </w:rPr>
        <w:sectPr w:rsidR="008B7534" w:rsidSect="00BB7AE6">
          <w:headerReference w:type="default" r:id="rId10"/>
          <w:type w:val="continuous"/>
          <w:pgSz w:w="11906" w:h="16838"/>
          <w:pgMar w:top="1418" w:right="1701" w:bottom="1418" w:left="1701" w:header="708" w:footer="708" w:gutter="0"/>
          <w:cols w:space="708"/>
          <w:docGrid w:linePitch="360"/>
        </w:sect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AA4B14" w:rsidRDefault="00AA4B14" w:rsidP="008B5514">
      <w:pPr>
        <w:rPr>
          <w:rFonts w:ascii="Times New Roman" w:hAnsi="Times New Roman" w:cs="Times New Roman"/>
          <w:sz w:val="24"/>
          <w:szCs w:val="24"/>
        </w:rPr>
      </w:pPr>
    </w:p>
    <w:p w:rsidR="00AA4B14" w:rsidRDefault="00AA4B14" w:rsidP="008B5514">
      <w:pPr>
        <w:rPr>
          <w:rFonts w:ascii="Times New Roman" w:hAnsi="Times New Roman" w:cs="Times New Roman"/>
          <w:sz w:val="24"/>
          <w:szCs w:val="24"/>
        </w:rPr>
      </w:pPr>
    </w:p>
    <w:p w:rsidR="00CE7390" w:rsidRPr="00B17C50" w:rsidRDefault="00CE7390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E936C6" w:rsidP="008B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32"/>
          <w:szCs w:val="32"/>
        </w:rPr>
        <w:t>ABSTRACT</w:t>
      </w:r>
    </w:p>
    <w:p w:rsidR="008B5514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CE7390" w:rsidRPr="00B17C50" w:rsidRDefault="00CE7390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CE7390" w:rsidRDefault="00012E70" w:rsidP="00CE73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2E70">
        <w:rPr>
          <w:rFonts w:ascii="Times New Roman" w:hAnsi="Times New Roman" w:cs="Times New Roman"/>
          <w:sz w:val="24"/>
          <w:szCs w:val="24"/>
        </w:rPr>
        <w:t>Parasitic diseases of the digestive tract</w:t>
      </w:r>
      <w:r w:rsidR="003E0223">
        <w:rPr>
          <w:rFonts w:ascii="Times New Roman" w:hAnsi="Times New Roman" w:cs="Times New Roman"/>
          <w:sz w:val="24"/>
          <w:szCs w:val="24"/>
        </w:rPr>
        <w:t xml:space="preserve"> </w:t>
      </w:r>
      <w:r w:rsidR="00C1038A">
        <w:rPr>
          <w:rFonts w:ascii="Times New Roman" w:hAnsi="Times New Roman" w:cs="Times New Roman"/>
          <w:sz w:val="24"/>
          <w:szCs w:val="24"/>
        </w:rPr>
        <w:t>in</w:t>
      </w:r>
      <w:r w:rsidR="003E0223">
        <w:rPr>
          <w:rFonts w:ascii="Times New Roman" w:hAnsi="Times New Roman" w:cs="Times New Roman"/>
          <w:sz w:val="24"/>
          <w:szCs w:val="24"/>
        </w:rPr>
        <w:t xml:space="preserve"> ho</w:t>
      </w:r>
      <w:r w:rsidR="00C1038A">
        <w:rPr>
          <w:rFonts w:ascii="Times New Roman" w:hAnsi="Times New Roman" w:cs="Times New Roman"/>
          <w:sz w:val="24"/>
          <w:szCs w:val="24"/>
        </w:rPr>
        <w:t>r</w:t>
      </w:r>
      <w:r w:rsidR="003E0223">
        <w:rPr>
          <w:rFonts w:ascii="Times New Roman" w:hAnsi="Times New Roman" w:cs="Times New Roman"/>
          <w:sz w:val="24"/>
          <w:szCs w:val="24"/>
        </w:rPr>
        <w:t>ses</w:t>
      </w:r>
      <w:r w:rsidRPr="00012E70">
        <w:rPr>
          <w:rFonts w:ascii="Times New Roman" w:hAnsi="Times New Roman" w:cs="Times New Roman"/>
          <w:sz w:val="24"/>
          <w:szCs w:val="24"/>
        </w:rPr>
        <w:t xml:space="preserve"> are a serious and widespread </w:t>
      </w:r>
      <w:r w:rsidR="00C1038A">
        <w:rPr>
          <w:rFonts w:ascii="Times New Roman" w:hAnsi="Times New Roman" w:cs="Times New Roman"/>
          <w:sz w:val="24"/>
          <w:szCs w:val="24"/>
        </w:rPr>
        <w:t xml:space="preserve">issue </w:t>
      </w:r>
      <w:r w:rsidRPr="00012E70">
        <w:rPr>
          <w:rFonts w:ascii="Times New Roman" w:hAnsi="Times New Roman" w:cs="Times New Roman"/>
          <w:sz w:val="24"/>
          <w:szCs w:val="24"/>
        </w:rPr>
        <w:t xml:space="preserve">worldwide. They occur in both sexes, in all races and age categories. Parasitic diseases of the digestive tract </w:t>
      </w:r>
      <w:r w:rsidR="00C1038A">
        <w:rPr>
          <w:rFonts w:ascii="Times New Roman" w:hAnsi="Times New Roman" w:cs="Times New Roman"/>
          <w:sz w:val="24"/>
          <w:szCs w:val="24"/>
        </w:rPr>
        <w:t>in</w:t>
      </w:r>
      <w:r w:rsidRPr="00012E70">
        <w:rPr>
          <w:rFonts w:ascii="Times New Roman" w:hAnsi="Times New Roman" w:cs="Times New Roman"/>
          <w:sz w:val="24"/>
          <w:szCs w:val="24"/>
        </w:rPr>
        <w:t xml:space="preserve"> horses can be caused by nematodes (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Stongylus</w:t>
      </w:r>
      <w:r w:rsidRPr="00012E70">
        <w:rPr>
          <w:rFonts w:ascii="Times New Roman" w:hAnsi="Times New Roman" w:cs="Times New Roman"/>
          <w:sz w:val="24"/>
          <w:szCs w:val="24"/>
        </w:rPr>
        <w:t xml:space="preserve"> spp, 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Trichostrongylus axei</w:t>
      </w:r>
      <w:r w:rsidRPr="00012E70">
        <w:rPr>
          <w:rFonts w:ascii="Times New Roman" w:hAnsi="Times New Roman" w:cs="Times New Roman"/>
          <w:sz w:val="24"/>
          <w:szCs w:val="24"/>
        </w:rPr>
        <w:t xml:space="preserve">, 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Parascaris</w:t>
      </w:r>
      <w:r w:rsidRPr="00012E70">
        <w:rPr>
          <w:rFonts w:ascii="Times New Roman" w:hAnsi="Times New Roman" w:cs="Times New Roman"/>
          <w:sz w:val="24"/>
          <w:szCs w:val="24"/>
        </w:rPr>
        <w:t xml:space="preserve"> spp, 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Oxyuris equi</w:t>
      </w:r>
      <w:r w:rsidRPr="00012E7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12E70">
        <w:rPr>
          <w:rFonts w:ascii="Times New Roman" w:hAnsi="Times New Roman" w:cs="Times New Roman"/>
          <w:i/>
          <w:iCs/>
          <w:sz w:val="24"/>
          <w:szCs w:val="24"/>
        </w:rPr>
        <w:t>Habronema</w:t>
      </w:r>
      <w:proofErr w:type="gramEnd"/>
      <w:r w:rsidRPr="00012E70">
        <w:rPr>
          <w:rFonts w:ascii="Times New Roman" w:hAnsi="Times New Roman" w:cs="Times New Roman"/>
          <w:sz w:val="24"/>
          <w:szCs w:val="24"/>
        </w:rPr>
        <w:t xml:space="preserve"> spp), cestodes (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Anoplocephala</w:t>
      </w:r>
      <w:r w:rsidRPr="00012E70">
        <w:rPr>
          <w:rFonts w:ascii="Times New Roman" w:hAnsi="Times New Roman" w:cs="Times New Roman"/>
          <w:sz w:val="24"/>
          <w:szCs w:val="24"/>
        </w:rPr>
        <w:t xml:space="preserve"> spp, 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Echinococcus granulosus</w:t>
      </w:r>
      <w:r w:rsidRPr="00012E70">
        <w:rPr>
          <w:rFonts w:ascii="Times New Roman" w:hAnsi="Times New Roman" w:cs="Times New Roman"/>
          <w:sz w:val="24"/>
          <w:szCs w:val="24"/>
        </w:rPr>
        <w:t>), trematodes (</w:t>
      </w:r>
      <w:r w:rsidRPr="00012E70">
        <w:rPr>
          <w:rFonts w:ascii="Times New Roman" w:hAnsi="Times New Roman" w:cs="Times New Roman"/>
          <w:i/>
          <w:iCs/>
          <w:sz w:val="24"/>
          <w:szCs w:val="24"/>
        </w:rPr>
        <w:t>Fasciola hepatica</w:t>
      </w:r>
      <w:r w:rsidRPr="00012E70">
        <w:rPr>
          <w:rFonts w:ascii="Times New Roman" w:hAnsi="Times New Roman" w:cs="Times New Roman"/>
          <w:sz w:val="24"/>
          <w:szCs w:val="24"/>
        </w:rPr>
        <w:t>), protozoa (</w:t>
      </w:r>
      <w:r w:rsidRPr="00CE7390">
        <w:rPr>
          <w:rFonts w:ascii="Times New Roman" w:hAnsi="Times New Roman" w:cs="Times New Roman"/>
          <w:i/>
          <w:iCs/>
          <w:sz w:val="24"/>
          <w:szCs w:val="24"/>
        </w:rPr>
        <w:t>Giardia duodenalis, Eimeria leucarti</w:t>
      </w:r>
      <w:r w:rsidRPr="00012E70">
        <w:rPr>
          <w:rFonts w:ascii="Times New Roman" w:hAnsi="Times New Roman" w:cs="Times New Roman"/>
          <w:sz w:val="24"/>
          <w:szCs w:val="24"/>
        </w:rPr>
        <w:t xml:space="preserve">, </w:t>
      </w:r>
      <w:r w:rsidRPr="00CE7390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 w:rsidRPr="00012E70">
        <w:rPr>
          <w:rFonts w:ascii="Times New Roman" w:hAnsi="Times New Roman" w:cs="Times New Roman"/>
          <w:sz w:val="24"/>
          <w:szCs w:val="24"/>
        </w:rPr>
        <w:t xml:space="preserve"> spp) and insects (</w:t>
      </w:r>
      <w:r w:rsidRPr="00CE7390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 w:rsidRPr="00012E70">
        <w:rPr>
          <w:rFonts w:ascii="Times New Roman" w:hAnsi="Times New Roman" w:cs="Times New Roman"/>
          <w:sz w:val="24"/>
          <w:szCs w:val="24"/>
        </w:rPr>
        <w:t xml:space="preserve"> spp). Parasite adults and/or their transitional stages lead to pathological changes. Recognizing the cause of the disease and clinical symptoms, along with an adequate selection of further laboratory diagnostic methods, enables a valid diagnosis and timely and effective therapy.</w:t>
      </w:r>
    </w:p>
    <w:p w:rsidR="00CE7390" w:rsidRPr="00B17C50" w:rsidRDefault="00CE7390" w:rsidP="00CE739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53142E" w:rsidP="00CE73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Key words</w:t>
      </w:r>
      <w:r w:rsidRPr="00B17C50">
        <w:rPr>
          <w:rFonts w:ascii="Times New Roman" w:hAnsi="Times New Roman" w:cs="Times New Roman"/>
          <w:sz w:val="24"/>
          <w:szCs w:val="24"/>
        </w:rPr>
        <w:t xml:space="preserve">: horses, </w:t>
      </w:r>
      <w:r w:rsidR="00464B66">
        <w:rPr>
          <w:rFonts w:ascii="Times New Roman" w:hAnsi="Times New Roman" w:cs="Times New Roman"/>
          <w:sz w:val="24"/>
          <w:szCs w:val="24"/>
        </w:rPr>
        <w:t xml:space="preserve">parasites, </w:t>
      </w:r>
      <w:r w:rsidR="00464B66" w:rsidRPr="00CE7390">
        <w:rPr>
          <w:rFonts w:ascii="Times New Roman" w:hAnsi="Times New Roman" w:cs="Times New Roman"/>
          <w:sz w:val="24"/>
          <w:szCs w:val="24"/>
        </w:rPr>
        <w:t xml:space="preserve">digestive </w:t>
      </w:r>
      <w:r w:rsidR="00012E70" w:rsidRPr="00CE7390">
        <w:rPr>
          <w:rFonts w:ascii="Times New Roman" w:hAnsi="Times New Roman" w:cs="Times New Roman"/>
          <w:sz w:val="24"/>
          <w:szCs w:val="24"/>
        </w:rPr>
        <w:t>tract</w:t>
      </w:r>
      <w:r w:rsidR="00464B66" w:rsidRPr="00CE7390">
        <w:rPr>
          <w:rFonts w:ascii="Times New Roman" w:hAnsi="Times New Roman" w:cs="Times New Roman"/>
          <w:sz w:val="24"/>
          <w:szCs w:val="24"/>
        </w:rPr>
        <w:t xml:space="preserve">, </w:t>
      </w:r>
      <w:r w:rsidRPr="00CE7390">
        <w:rPr>
          <w:rFonts w:ascii="Times New Roman" w:hAnsi="Times New Roman" w:cs="Times New Roman"/>
          <w:sz w:val="24"/>
          <w:szCs w:val="24"/>
        </w:rPr>
        <w:t>diagnosis, therapy</w:t>
      </w:r>
      <w:r w:rsidR="00CE7390">
        <w:rPr>
          <w:rFonts w:ascii="Times New Roman" w:hAnsi="Times New Roman" w:cs="Times New Roman"/>
          <w:sz w:val="24"/>
          <w:szCs w:val="24"/>
        </w:rPr>
        <w:t>.</w:t>
      </w: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Default="008B5514" w:rsidP="008B5514">
      <w:pPr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5514" w:rsidRPr="00B17C50" w:rsidRDefault="008B5514" w:rsidP="008B55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7534" w:rsidSect="00BB7AE6">
          <w:headerReference w:type="default" r:id="rId11"/>
          <w:type w:val="continuous"/>
          <w:pgSz w:w="11906" w:h="16838"/>
          <w:pgMar w:top="1418" w:right="1701" w:bottom="1418" w:left="1701" w:header="708" w:footer="708" w:gutter="0"/>
          <w:cols w:space="708"/>
          <w:docGrid w:linePitch="360"/>
        </w:sectPr>
      </w:pPr>
    </w:p>
    <w:p w:rsidR="0053142E" w:rsidRDefault="0053142E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A4B14" w:rsidRDefault="00AA4B1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0223" w:rsidRPr="00B17C50" w:rsidRDefault="003E0223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142E" w:rsidRPr="00B17C50" w:rsidRDefault="0053142E" w:rsidP="0053142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17C50">
        <w:rPr>
          <w:rFonts w:ascii="Times New Roman" w:hAnsi="Times New Roman" w:cs="Times New Roman"/>
          <w:b/>
          <w:bCs/>
          <w:sz w:val="32"/>
          <w:szCs w:val="32"/>
        </w:rPr>
        <w:t>САДРЖАЈ</w:t>
      </w:r>
    </w:p>
    <w:p w:rsidR="0053142E" w:rsidRPr="00B17C50" w:rsidRDefault="0053142E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GB"/>
        </w:rPr>
        <w:id w:val="-532813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17C50" w:rsidRPr="008F7FDF" w:rsidRDefault="00B17C50">
          <w:pPr>
            <w:pStyle w:val="TOCHeading"/>
            <w:rPr>
              <w:rFonts w:ascii="Times New Roman" w:hAnsi="Times New Roman" w:cs="Times New Roman"/>
              <w:sz w:val="36"/>
              <w:szCs w:val="36"/>
            </w:rPr>
          </w:pPr>
        </w:p>
        <w:p w:rsidR="008F7FDF" w:rsidRPr="008F7FDF" w:rsidRDefault="00DB101E">
          <w:pPr>
            <w:pStyle w:val="TOC1"/>
            <w:tabs>
              <w:tab w:val="left" w:pos="66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r w:rsidRPr="00DB101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17C50" w:rsidRPr="008F7FD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B101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6808706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1.0.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УВОД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_Toc156808706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1"/>
            <w:tabs>
              <w:tab w:val="left" w:pos="66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07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2.0.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ПРЕГЛЕД ЛИТЕРАТУРЕ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_Toc156808707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08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ДИЈАГНОСТИКА ПАРАЗИТСКИХ БОЛЕСТИ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_Toc156808708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09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ПРОТОЗОАЛНЕ БОЛЕСТИ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_Toc156808709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0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ФАСЦИОЛОЗА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_Toc156808710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1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АНОПЛОЦЕФАЛИДОЗА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_Toc156808711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2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ХИДАТИДОЗА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_Toc156808712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3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2.6.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ПАРАСКАРИОЗА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_Toc156808713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4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2.7.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ОКСИУРИОЗА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_Toc156808714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5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2.8.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СТРОНГИЛИДОЗА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_Toc156808715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88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6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2.9.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ТРИХОСТРОНГИЛИДОЗА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_Toc156808716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110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7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2.10.</w:t>
            </w:r>
            <w:r w:rsidR="0094615A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 xml:space="preserve">   </w:t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ХАБРОНЕМОЗА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_Toc156808717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2"/>
            <w:tabs>
              <w:tab w:val="left" w:pos="110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8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2.11.</w:t>
            </w:r>
            <w:r w:rsidR="0094615A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 xml:space="preserve">   </w:t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ГАСТЕРОФИЛОЗА КОЊА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_Toc156808718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1"/>
            <w:tabs>
              <w:tab w:val="left" w:pos="66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19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3.0.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ЗАКЉУЧАК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_Toc156808719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7FDF" w:rsidRPr="008F7FDF" w:rsidRDefault="00DB101E">
          <w:pPr>
            <w:pStyle w:val="TOC1"/>
            <w:tabs>
              <w:tab w:val="left" w:pos="660"/>
              <w:tab w:val="right" w:leader="dot" w:pos="8494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n-GB"/>
            </w:rPr>
          </w:pPr>
          <w:hyperlink w:anchor="_Toc156808720" w:history="1"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4.0.</w:t>
            </w:r>
            <w:r w:rsidR="008F7FDF" w:rsidRPr="008F7FDF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en-GB"/>
              </w:rPr>
              <w:tab/>
            </w:r>
            <w:r w:rsidR="008F7FDF" w:rsidRPr="008F7F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ЛИТЕРАТУРА</w:t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F7FDF"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_Toc156808720 \h </w:instrTex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54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8F7F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17C50" w:rsidRPr="008F7FDF" w:rsidRDefault="00DB101E">
          <w:pPr>
            <w:rPr>
              <w:rFonts w:ascii="Times New Roman" w:hAnsi="Times New Roman" w:cs="Times New Roman"/>
              <w:sz w:val="24"/>
              <w:szCs w:val="24"/>
            </w:rPr>
          </w:pPr>
          <w:r w:rsidRPr="008F7FDF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53142E" w:rsidRPr="00B17C50" w:rsidRDefault="0053142E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142E" w:rsidRPr="00B17C50" w:rsidRDefault="0053142E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142E" w:rsidRPr="00B17C50" w:rsidRDefault="0053142E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Pr="00B17C50" w:rsidRDefault="008B7534" w:rsidP="005314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B7534" w:rsidSect="00BB7AE6">
          <w:headerReference w:type="default" r:id="rId12"/>
          <w:footerReference w:type="default" r:id="rId13"/>
          <w:type w:val="continuous"/>
          <w:pgSz w:w="11906" w:h="16838"/>
          <w:pgMar w:top="1418" w:right="1701" w:bottom="1418" w:left="1701" w:header="708" w:footer="708" w:gutter="0"/>
          <w:pgNumType w:start="1"/>
          <w:cols w:space="708"/>
          <w:docGrid w:linePitch="360"/>
        </w:sectPr>
      </w:pPr>
    </w:p>
    <w:p w:rsidR="00CE6629" w:rsidRDefault="00CE6629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46294" w:rsidRDefault="00B46294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46294" w:rsidSect="00BB7AE6">
          <w:headerReference w:type="default" r:id="rId14"/>
          <w:footerReference w:type="default" r:id="rId15"/>
          <w:type w:val="continuous"/>
          <w:pgSz w:w="11906" w:h="16838"/>
          <w:pgMar w:top="1418" w:right="1701" w:bottom="1418" w:left="1701" w:header="708" w:footer="708" w:gutter="0"/>
          <w:pgNumType w:start="1"/>
          <w:cols w:space="708"/>
          <w:docGrid w:linePitch="360"/>
        </w:sectPr>
      </w:pPr>
    </w:p>
    <w:p w:rsidR="0080423A" w:rsidRDefault="0080423A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243A" w:rsidRDefault="00F7243A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207" w:rsidRDefault="00086207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27BD" w:rsidRPr="00B17C50" w:rsidRDefault="000827BD" w:rsidP="00CE6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74A8" w:rsidRPr="00B17C50" w:rsidRDefault="00E936C6" w:rsidP="00E936C6">
      <w:pPr>
        <w:pStyle w:val="Heading1"/>
        <w:numPr>
          <w:ilvl w:val="0"/>
          <w:numId w:val="2"/>
        </w:numPr>
        <w:rPr>
          <w:rFonts w:cs="Times New Roman"/>
          <w:b w:val="0"/>
          <w:sz w:val="24"/>
          <w:szCs w:val="24"/>
        </w:rPr>
      </w:pPr>
      <w:r w:rsidRPr="00B17C50">
        <w:rPr>
          <w:rFonts w:cs="Times New Roman"/>
        </w:rPr>
        <w:t xml:space="preserve"> </w:t>
      </w:r>
      <w:bookmarkStart w:id="1" w:name="_Toc156808706"/>
      <w:r w:rsidR="009074A8" w:rsidRPr="00B17C50">
        <w:rPr>
          <w:rFonts w:cs="Times New Roman"/>
        </w:rPr>
        <w:t>УВОД</w:t>
      </w:r>
      <w:bookmarkEnd w:id="1"/>
    </w:p>
    <w:p w:rsidR="009074A8" w:rsidRDefault="009074A8" w:rsidP="00082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27BD" w:rsidRDefault="000827BD" w:rsidP="00082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7390" w:rsidRPr="00B17C50" w:rsidRDefault="00CE7390" w:rsidP="00082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2C39" w:rsidRPr="00086207" w:rsidRDefault="00F12C39" w:rsidP="00086207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Релатнивно чест узрок </w:t>
      </w:r>
      <w:r w:rsidR="00086207">
        <w:rPr>
          <w:rFonts w:ascii="Times New Roman" w:hAnsi="Times New Roman" w:cs="Times New Roman"/>
          <w:sz w:val="24"/>
          <w:szCs w:val="24"/>
        </w:rPr>
        <w:t>болести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желуца и црева</w:t>
      </w:r>
      <w:r w:rsidR="008A2252">
        <w:rPr>
          <w:rFonts w:ascii="Times New Roman" w:hAnsi="Times New Roman" w:cs="Times New Roman"/>
          <w:sz w:val="24"/>
          <w:szCs w:val="24"/>
        </w:rPr>
        <w:t xml:space="preserve"> коња,</w:t>
      </w:r>
      <w:r w:rsidRPr="00B17C50">
        <w:rPr>
          <w:rFonts w:ascii="Times New Roman" w:hAnsi="Times New Roman" w:cs="Times New Roman"/>
          <w:sz w:val="24"/>
          <w:szCs w:val="24"/>
        </w:rPr>
        <w:t xml:space="preserve"> који су праћени са проливима и/или количним боловима</w:t>
      </w:r>
      <w:r w:rsidR="008A2252">
        <w:rPr>
          <w:rFonts w:ascii="Times New Roman" w:hAnsi="Times New Roman" w:cs="Times New Roman"/>
          <w:sz w:val="24"/>
          <w:szCs w:val="24"/>
        </w:rPr>
        <w:t>,</w:t>
      </w:r>
      <w:r w:rsidRPr="00B17C50">
        <w:rPr>
          <w:rFonts w:ascii="Times New Roman" w:hAnsi="Times New Roman" w:cs="Times New Roman"/>
          <w:sz w:val="24"/>
          <w:szCs w:val="24"/>
        </w:rPr>
        <w:t xml:space="preserve"> су желудачно-цревни паразити, мада се они ретко описују као примарни узрочници</w:t>
      </w:r>
      <w:r w:rsidR="00913F46">
        <w:rPr>
          <w:rFonts w:ascii="Times New Roman" w:hAnsi="Times New Roman" w:cs="Times New Roman"/>
          <w:sz w:val="24"/>
          <w:szCs w:val="24"/>
        </w:rPr>
        <w:t xml:space="preserve"> [16].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95DA2">
        <w:rPr>
          <w:rFonts w:ascii="Times New Roman" w:hAnsi="Times New Roman" w:cs="Times New Roman"/>
          <w:sz w:val="24"/>
          <w:szCs w:val="24"/>
        </w:rPr>
        <w:t>Наро</w:t>
      </w:r>
      <w:r w:rsidR="00D40DCF">
        <w:rPr>
          <w:rFonts w:ascii="Times New Roman" w:hAnsi="Times New Roman" w:cs="Times New Roman"/>
          <w:sz w:val="24"/>
          <w:szCs w:val="24"/>
        </w:rPr>
        <w:t xml:space="preserve">чит значај имају припадници фамилије </w:t>
      </w:r>
      <w:r w:rsidR="00D40DCF" w:rsidRPr="00D40DCF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="00D40DCF">
        <w:rPr>
          <w:rFonts w:ascii="Times New Roman" w:hAnsi="Times New Roman" w:cs="Times New Roman"/>
          <w:sz w:val="24"/>
          <w:szCs w:val="24"/>
        </w:rPr>
        <w:t xml:space="preserve">, као и </w:t>
      </w:r>
      <w:r w:rsidR="00D40DCF" w:rsidRPr="00D40DCF">
        <w:rPr>
          <w:rFonts w:ascii="Times New Roman" w:hAnsi="Times New Roman" w:cs="Times New Roman"/>
          <w:i/>
          <w:iCs/>
          <w:sz w:val="24"/>
          <w:szCs w:val="24"/>
        </w:rPr>
        <w:t>Parascaris equorum</w:t>
      </w:r>
      <w:r w:rsidR="008A2252">
        <w:rPr>
          <w:rFonts w:ascii="Times New Roman" w:hAnsi="Times New Roman" w:cs="Times New Roman"/>
          <w:sz w:val="24"/>
          <w:szCs w:val="24"/>
        </w:rPr>
        <w:t xml:space="preserve">, </w:t>
      </w:r>
      <w:r w:rsidR="008A2252" w:rsidRPr="008A2252">
        <w:rPr>
          <w:rFonts w:ascii="Times New Roman" w:hAnsi="Times New Roman" w:cs="Times New Roman"/>
          <w:i/>
          <w:iCs/>
          <w:sz w:val="24"/>
          <w:szCs w:val="24"/>
        </w:rPr>
        <w:t>Oxyuris equi</w:t>
      </w:r>
      <w:r w:rsidR="008A2252">
        <w:rPr>
          <w:rFonts w:ascii="Times New Roman" w:hAnsi="Times New Roman" w:cs="Times New Roman"/>
          <w:sz w:val="24"/>
          <w:szCs w:val="24"/>
        </w:rPr>
        <w:t xml:space="preserve"> и</w:t>
      </w:r>
      <w:r w:rsidR="00D40DCF">
        <w:rPr>
          <w:rFonts w:ascii="Times New Roman" w:hAnsi="Times New Roman" w:cs="Times New Roman"/>
          <w:sz w:val="24"/>
          <w:szCs w:val="24"/>
        </w:rPr>
        <w:t xml:space="preserve"> </w:t>
      </w:r>
      <w:r w:rsidR="00D40DCF" w:rsidRPr="00D40DCF">
        <w:rPr>
          <w:rFonts w:ascii="Times New Roman" w:hAnsi="Times New Roman" w:cs="Times New Roman"/>
          <w:i/>
          <w:iCs/>
          <w:sz w:val="24"/>
          <w:szCs w:val="24"/>
        </w:rPr>
        <w:t>Anoplocephala perfoliata</w:t>
      </w:r>
      <w:r w:rsidR="00D40DCF">
        <w:rPr>
          <w:rFonts w:ascii="Times New Roman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[25</w:t>
      </w:r>
      <w:proofErr w:type="gramStart"/>
      <w:r w:rsidR="008A2252">
        <w:rPr>
          <w:rFonts w:ascii="Times New Roman" w:hAnsi="Times New Roman" w:cs="Times New Roman"/>
          <w:sz w:val="24"/>
          <w:szCs w:val="24"/>
        </w:rPr>
        <w:t>,39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="00D40DC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86207">
        <w:rPr>
          <w:rFonts w:ascii="Times New Roman" w:hAnsi="Times New Roman" w:cs="Times New Roman"/>
          <w:sz w:val="24"/>
          <w:szCs w:val="24"/>
        </w:rPr>
        <w:t>Поједини паразити мигрирају и кроз јетру, али</w:t>
      </w:r>
      <w:r w:rsidR="002C0FB6">
        <w:rPr>
          <w:rFonts w:ascii="Times New Roman" w:hAnsi="Times New Roman" w:cs="Times New Roman"/>
          <w:sz w:val="24"/>
          <w:szCs w:val="24"/>
        </w:rPr>
        <w:t xml:space="preserve"> у јетри</w:t>
      </w:r>
      <w:r w:rsidR="00086207">
        <w:rPr>
          <w:rFonts w:ascii="Times New Roman" w:hAnsi="Times New Roman" w:cs="Times New Roman"/>
          <w:sz w:val="24"/>
          <w:szCs w:val="24"/>
        </w:rPr>
        <w:t xml:space="preserve"> углавном доводе до фокалних промена, без очигледних клиничких симптома болести.</w:t>
      </w:r>
      <w:proofErr w:type="gramEnd"/>
      <w:r w:rsidR="000862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6207">
        <w:rPr>
          <w:rFonts w:ascii="Times New Roman" w:hAnsi="Times New Roman" w:cs="Times New Roman"/>
          <w:sz w:val="24"/>
          <w:szCs w:val="24"/>
        </w:rPr>
        <w:t xml:space="preserve">У паразите који могу да се нађу у јетри спадају </w:t>
      </w:r>
      <w:r w:rsidR="00086207" w:rsidRPr="00A0196A">
        <w:rPr>
          <w:rFonts w:ascii="Times New Roman" w:hAnsi="Times New Roman" w:cs="Times New Roman"/>
          <w:i/>
          <w:iCs/>
          <w:sz w:val="24"/>
          <w:szCs w:val="24"/>
        </w:rPr>
        <w:t xml:space="preserve">Parascaris equorum, Strongylus </w:t>
      </w:r>
      <w:r w:rsidR="00086207" w:rsidRPr="008A2252">
        <w:rPr>
          <w:rFonts w:ascii="Times New Roman" w:hAnsi="Times New Roman" w:cs="Times New Roman"/>
          <w:sz w:val="24"/>
          <w:szCs w:val="24"/>
        </w:rPr>
        <w:t>spp</w:t>
      </w:r>
      <w:r w:rsidR="00086207" w:rsidRPr="00A0196A">
        <w:rPr>
          <w:rFonts w:ascii="Times New Roman" w:hAnsi="Times New Roman" w:cs="Times New Roman"/>
          <w:i/>
          <w:iCs/>
          <w:sz w:val="24"/>
          <w:szCs w:val="24"/>
        </w:rPr>
        <w:t>, Echinococcus granulosus var. equinus</w:t>
      </w:r>
      <w:r w:rsidR="00086207">
        <w:rPr>
          <w:rFonts w:ascii="Times New Roman" w:hAnsi="Times New Roman" w:cs="Times New Roman"/>
          <w:sz w:val="24"/>
          <w:szCs w:val="24"/>
        </w:rPr>
        <w:t xml:space="preserve"> и </w:t>
      </w:r>
      <w:r w:rsidR="00086207" w:rsidRPr="00A0196A">
        <w:rPr>
          <w:rFonts w:ascii="Times New Roman" w:hAnsi="Times New Roman" w:cs="Times New Roman"/>
          <w:i/>
          <w:iCs/>
          <w:sz w:val="24"/>
          <w:szCs w:val="24"/>
        </w:rPr>
        <w:t>Fasciola hepatica</w:t>
      </w:r>
      <w:r w:rsidR="00086207">
        <w:rPr>
          <w:rFonts w:ascii="Times New Roman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[13].</w:t>
      </w:r>
      <w:proofErr w:type="gramEnd"/>
    </w:p>
    <w:p w:rsidR="00086207" w:rsidRPr="009A7E54" w:rsidRDefault="00086207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Није тако једноставно дијагностиковати паразитску болест дигестивног тракта.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4BB6">
        <w:rPr>
          <w:rFonts w:ascii="Times New Roman" w:hAnsi="Times New Roman" w:cs="Times New Roman"/>
          <w:sz w:val="24"/>
          <w:szCs w:val="24"/>
        </w:rPr>
        <w:t>Само</w:t>
      </w:r>
      <w:r>
        <w:rPr>
          <w:rFonts w:ascii="Times New Roman" w:hAnsi="Times New Roman" w:cs="Times New Roman"/>
          <w:sz w:val="24"/>
          <w:szCs w:val="24"/>
        </w:rPr>
        <w:t xml:space="preserve"> присуство паразита у дигестивном тракту као што су паразити из </w:t>
      </w:r>
      <w:r w:rsidR="00314BB6">
        <w:rPr>
          <w:rFonts w:ascii="Times New Roman" w:hAnsi="Times New Roman" w:cs="Times New Roman"/>
          <w:sz w:val="24"/>
          <w:szCs w:val="24"/>
        </w:rPr>
        <w:t>фамилије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96A">
        <w:rPr>
          <w:rFonts w:ascii="Times New Roman" w:hAnsi="Times New Roman" w:cs="Times New Roman"/>
          <w:i/>
          <w:iCs/>
          <w:sz w:val="24"/>
          <w:szCs w:val="24"/>
        </w:rPr>
        <w:t>Strogyl</w:t>
      </w:r>
      <w:r w:rsidR="00314BB6">
        <w:rPr>
          <w:rFonts w:ascii="Times New Roman" w:hAnsi="Times New Roman" w:cs="Times New Roman"/>
          <w:i/>
          <w:iCs/>
          <w:sz w:val="24"/>
          <w:szCs w:val="24"/>
        </w:rPr>
        <w:t>idae</w:t>
      </w:r>
      <w:r>
        <w:rPr>
          <w:rFonts w:ascii="Times New Roman" w:hAnsi="Times New Roman" w:cs="Times New Roman"/>
          <w:sz w:val="24"/>
          <w:szCs w:val="24"/>
        </w:rPr>
        <w:t xml:space="preserve"> не мора нужно бити узрок болести или довести до болести.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пример, паразити могу бити присутни код коња који има колике или пролив без узрочн</w:t>
      </w:r>
      <w:r w:rsidR="008A2252">
        <w:rPr>
          <w:rFonts w:ascii="Times New Roman" w:hAnsi="Times New Roman" w:cs="Times New Roman"/>
          <w:sz w:val="24"/>
          <w:szCs w:val="24"/>
        </w:rPr>
        <w:t>о последичне</w:t>
      </w:r>
      <w:r>
        <w:rPr>
          <w:rFonts w:ascii="Times New Roman" w:hAnsi="Times New Roman" w:cs="Times New Roman"/>
          <w:sz w:val="24"/>
          <w:szCs w:val="24"/>
        </w:rPr>
        <w:t xml:space="preserve"> везе.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Друго, одрасли паразити који излучују јаја нису увек облици који нужно доводе до болести, па тако ларве </w:t>
      </w:r>
      <w:r w:rsidRPr="00A0196A">
        <w:rPr>
          <w:rFonts w:ascii="Times New Roman" w:hAnsi="Times New Roman" w:cs="Times New Roman"/>
          <w:i/>
          <w:iCs/>
          <w:sz w:val="24"/>
          <w:szCs w:val="24"/>
        </w:rPr>
        <w:t>Strogylus vulgaris</w:t>
      </w:r>
      <w:r>
        <w:rPr>
          <w:rFonts w:ascii="Times New Roman" w:hAnsi="Times New Roman" w:cs="Times New Roman"/>
          <w:sz w:val="24"/>
          <w:szCs w:val="24"/>
        </w:rPr>
        <w:t xml:space="preserve"> изазивају тромбоемболичне колике </w:t>
      </w:r>
      <w:r w:rsidR="00913F46">
        <w:rPr>
          <w:rFonts w:ascii="Times New Roman" w:hAnsi="Times New Roman" w:cs="Times New Roman"/>
          <w:sz w:val="24"/>
          <w:szCs w:val="24"/>
        </w:rPr>
        <w:t>[13]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Коњи могу бити инфицирани са различитим врстама стронгилида, али се јаја не могу разликовати по морфолошким карактеристикама између врста, што представља још један проблем у </w:t>
      </w:r>
      <w:r w:rsidR="008A2252">
        <w:rPr>
          <w:rFonts w:ascii="Times New Roman" w:hAnsi="Times New Roman" w:cs="Times New Roman"/>
          <w:sz w:val="24"/>
          <w:szCs w:val="24"/>
        </w:rPr>
        <w:t xml:space="preserve">етиолошкој </w:t>
      </w:r>
      <w:r>
        <w:rPr>
          <w:rFonts w:ascii="Times New Roman" w:hAnsi="Times New Roman" w:cs="Times New Roman"/>
          <w:sz w:val="24"/>
          <w:szCs w:val="24"/>
        </w:rPr>
        <w:t xml:space="preserve">дијагностици </w:t>
      </w:r>
      <w:r w:rsidR="00913F46">
        <w:rPr>
          <w:rFonts w:ascii="Times New Roman" w:hAnsi="Times New Roman" w:cs="Times New Roman"/>
          <w:sz w:val="24"/>
          <w:szCs w:val="24"/>
        </w:rPr>
        <w:t>[9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,13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06AF" w:rsidRPr="00B17C50" w:rsidRDefault="00086207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Као узорак за дијагностику, најчешће се узима фецес.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06AF" w:rsidRPr="00B17C50">
        <w:rPr>
          <w:rFonts w:ascii="Times New Roman" w:hAnsi="Times New Roman" w:cs="Times New Roman"/>
          <w:sz w:val="24"/>
          <w:szCs w:val="24"/>
        </w:rPr>
        <w:t xml:space="preserve">Препоручује се да се фецес узима директно из ректума или одмах након акта дефекације и да се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3E06AF" w:rsidRPr="00B17C50">
        <w:rPr>
          <w:rFonts w:ascii="Times New Roman" w:hAnsi="Times New Roman" w:cs="Times New Roman"/>
          <w:sz w:val="24"/>
          <w:szCs w:val="24"/>
        </w:rPr>
        <w:t xml:space="preserve">што </w:t>
      </w:r>
      <w:r>
        <w:rPr>
          <w:rFonts w:ascii="Times New Roman" w:hAnsi="Times New Roman" w:cs="Times New Roman"/>
          <w:sz w:val="24"/>
          <w:szCs w:val="24"/>
        </w:rPr>
        <w:t>краћем року</w:t>
      </w:r>
      <w:r w:rsidR="003E06AF" w:rsidRPr="00B17C50">
        <w:rPr>
          <w:rFonts w:ascii="Times New Roman" w:hAnsi="Times New Roman" w:cs="Times New Roman"/>
          <w:sz w:val="24"/>
          <w:szCs w:val="24"/>
        </w:rPr>
        <w:t xml:space="preserve"> достави у лабораторију</w:t>
      </w:r>
      <w:r w:rsidR="00A019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01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06AF" w:rsidRPr="00B17C50">
        <w:rPr>
          <w:rFonts w:ascii="Times New Roman" w:hAnsi="Times New Roman" w:cs="Times New Roman"/>
          <w:sz w:val="24"/>
          <w:szCs w:val="24"/>
        </w:rPr>
        <w:t xml:space="preserve">Ако се прикупљени фецес не може одмах прегледати, потребно је да се стави у фрижидер </w:t>
      </w:r>
      <w:r w:rsidR="00913F46">
        <w:rPr>
          <w:rFonts w:ascii="Times New Roman" w:hAnsi="Times New Roman" w:cs="Times New Roman"/>
          <w:sz w:val="24"/>
          <w:szCs w:val="24"/>
        </w:rPr>
        <w:t>[9]</w:t>
      </w:r>
      <w:r w:rsidR="003E06AF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E06AF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6AF" w:rsidRDefault="003E06AF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lastRenderedPageBreak/>
        <w:t xml:space="preserve">Пре примене било каквих специфичних тестова, фецес треба прегледати и уочити да ли постоје било каква одступања од нормалне боје, мириса и конзистенције и да ли евентуално постоје паразити или њихови </w:t>
      </w:r>
      <w:r w:rsidR="00A0196A">
        <w:rPr>
          <w:rFonts w:ascii="Times New Roman" w:hAnsi="Times New Roman" w:cs="Times New Roman"/>
          <w:sz w:val="24"/>
          <w:szCs w:val="24"/>
        </w:rPr>
        <w:t xml:space="preserve">прелазни стадијуми </w:t>
      </w:r>
      <w:r w:rsidRPr="00B17C50">
        <w:rPr>
          <w:rFonts w:ascii="Times New Roman" w:hAnsi="Times New Roman" w:cs="Times New Roman"/>
          <w:sz w:val="24"/>
          <w:szCs w:val="24"/>
        </w:rPr>
        <w:t xml:space="preserve">у самом измету </w:t>
      </w:r>
      <w:r w:rsidR="00913F46">
        <w:rPr>
          <w:rFonts w:ascii="Times New Roman" w:hAnsi="Times New Roman" w:cs="Times New Roman"/>
          <w:sz w:val="24"/>
          <w:szCs w:val="24"/>
        </w:rPr>
        <w:t>[9</w:t>
      </w:r>
      <w:proofErr w:type="gramStart"/>
      <w:r w:rsidR="008A2252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].</w:t>
      </w:r>
    </w:p>
    <w:p w:rsidR="007E351A" w:rsidRDefault="00A0196A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поређењу са псима, мачкама и преживар</w:t>
      </w:r>
      <w:r w:rsidR="00314BB6">
        <w:rPr>
          <w:rFonts w:ascii="Times New Roman" w:hAnsi="Times New Roman" w:cs="Times New Roman"/>
          <w:sz w:val="24"/>
          <w:szCs w:val="24"/>
        </w:rPr>
        <w:t>и</w:t>
      </w:r>
      <w:r w:rsidRPr="00B17C50">
        <w:rPr>
          <w:rFonts w:ascii="Times New Roman" w:hAnsi="Times New Roman" w:cs="Times New Roman"/>
          <w:sz w:val="24"/>
          <w:szCs w:val="24"/>
        </w:rPr>
        <w:t xml:space="preserve">ма, </w:t>
      </w:r>
      <w:r>
        <w:rPr>
          <w:rFonts w:ascii="Times New Roman" w:hAnsi="Times New Roman" w:cs="Times New Roman"/>
          <w:sz w:val="24"/>
          <w:szCs w:val="24"/>
        </w:rPr>
        <w:t xml:space="preserve">мала је </w:t>
      </w:r>
      <w:r w:rsidRPr="00B17C50">
        <w:rPr>
          <w:rFonts w:ascii="Times New Roman" w:hAnsi="Times New Roman" w:cs="Times New Roman"/>
          <w:sz w:val="24"/>
          <w:szCs w:val="24"/>
        </w:rPr>
        <w:t>разноликост јаја</w:t>
      </w:r>
      <w:r>
        <w:rPr>
          <w:rFonts w:ascii="Times New Roman" w:hAnsi="Times New Roman" w:cs="Times New Roman"/>
          <w:sz w:val="24"/>
          <w:szCs w:val="24"/>
        </w:rPr>
        <w:t xml:space="preserve"> и ларви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паразита</w:t>
      </w:r>
      <w:r>
        <w:rPr>
          <w:rFonts w:ascii="Times New Roman" w:hAnsi="Times New Roman" w:cs="Times New Roman"/>
          <w:sz w:val="24"/>
          <w:szCs w:val="24"/>
        </w:rPr>
        <w:t xml:space="preserve"> који се могу наћи у измету коња.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Најчешћи налаз </w:t>
      </w:r>
      <w:r>
        <w:rPr>
          <w:rFonts w:ascii="Times New Roman" w:hAnsi="Times New Roman" w:cs="Times New Roman"/>
          <w:sz w:val="24"/>
          <w:szCs w:val="24"/>
        </w:rPr>
        <w:t>су јаја стронгилидног типа</w:t>
      </w:r>
      <w:r w:rsidR="00086207">
        <w:rPr>
          <w:rFonts w:ascii="Times New Roman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,13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E54" w:rsidRPr="009A7E54" w:rsidRDefault="00D57F1D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Одређивање броја јаја у фецесу спада у рутинску методу надзора и даје информације за осмишљавање програма контроле паразита.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A7E54">
        <w:rPr>
          <w:rFonts w:ascii="Times New Roman" w:hAnsi="Times New Roman" w:cs="Times New Roman"/>
          <w:sz w:val="24"/>
          <w:szCs w:val="24"/>
        </w:rPr>
        <w:t>Све већи проблем предствља резистенција на одређене антипарази</w:t>
      </w:r>
      <w:r w:rsidR="00314BB6">
        <w:rPr>
          <w:rFonts w:ascii="Times New Roman" w:hAnsi="Times New Roman" w:cs="Times New Roman"/>
          <w:sz w:val="24"/>
          <w:szCs w:val="24"/>
        </w:rPr>
        <w:t>тике</w:t>
      </w:r>
      <w:r w:rsidR="009A7E5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7E54">
        <w:rPr>
          <w:rFonts w:ascii="Times New Roman" w:hAnsi="Times New Roman" w:cs="Times New Roman"/>
          <w:sz w:val="24"/>
          <w:szCs w:val="24"/>
        </w:rPr>
        <w:t xml:space="preserve"> На пример</w:t>
      </w:r>
      <w:r w:rsidR="005F4C92">
        <w:rPr>
          <w:rFonts w:ascii="Times New Roman" w:hAnsi="Times New Roman" w:cs="Times New Roman"/>
          <w:sz w:val="24"/>
          <w:szCs w:val="24"/>
        </w:rPr>
        <w:t>,</w:t>
      </w:r>
      <w:r w:rsidR="009A7E54">
        <w:rPr>
          <w:rFonts w:ascii="Times New Roman" w:hAnsi="Times New Roman" w:cs="Times New Roman"/>
          <w:sz w:val="24"/>
          <w:szCs w:val="24"/>
        </w:rPr>
        <w:t xml:space="preserve"> широко је распрос</w:t>
      </w:r>
      <w:r w:rsidR="008A2252">
        <w:rPr>
          <w:rFonts w:ascii="Times New Roman" w:hAnsi="Times New Roman" w:cs="Times New Roman"/>
          <w:sz w:val="24"/>
          <w:szCs w:val="24"/>
        </w:rPr>
        <w:t>т</w:t>
      </w:r>
      <w:r w:rsidR="009A7E54">
        <w:rPr>
          <w:rFonts w:ascii="Times New Roman" w:hAnsi="Times New Roman" w:cs="Times New Roman"/>
          <w:sz w:val="24"/>
          <w:szCs w:val="24"/>
        </w:rPr>
        <w:t>рањена ре</w:t>
      </w:r>
      <w:r w:rsidR="00086207">
        <w:rPr>
          <w:rFonts w:ascii="Times New Roman" w:hAnsi="Times New Roman" w:cs="Times New Roman"/>
          <w:sz w:val="24"/>
          <w:szCs w:val="24"/>
        </w:rPr>
        <w:t>з</w:t>
      </w:r>
      <w:r w:rsidR="009A7E54">
        <w:rPr>
          <w:rFonts w:ascii="Times New Roman" w:hAnsi="Times New Roman" w:cs="Times New Roman"/>
          <w:sz w:val="24"/>
          <w:szCs w:val="24"/>
        </w:rPr>
        <w:t xml:space="preserve">истенција </w:t>
      </w:r>
      <w:r w:rsidR="009A7E54" w:rsidRPr="00086207">
        <w:rPr>
          <w:rFonts w:ascii="Times New Roman" w:hAnsi="Times New Roman" w:cs="Times New Roman"/>
          <w:i/>
          <w:iCs/>
          <w:sz w:val="24"/>
          <w:szCs w:val="24"/>
        </w:rPr>
        <w:t>Parascaris</w:t>
      </w:r>
      <w:r w:rsidR="008A22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7E54" w:rsidRPr="00086207">
        <w:rPr>
          <w:rFonts w:ascii="Times New Roman" w:hAnsi="Times New Roman" w:cs="Times New Roman"/>
          <w:i/>
          <w:iCs/>
          <w:sz w:val="24"/>
          <w:szCs w:val="24"/>
        </w:rPr>
        <w:t>equorum</w:t>
      </w:r>
      <w:r w:rsidR="009A7E54">
        <w:rPr>
          <w:rFonts w:ascii="Times New Roman" w:hAnsi="Times New Roman" w:cs="Times New Roman"/>
          <w:sz w:val="24"/>
          <w:szCs w:val="24"/>
        </w:rPr>
        <w:t xml:space="preserve"> на ивервектин и моксидектин </w:t>
      </w:r>
      <w:r w:rsidR="00913F46">
        <w:rPr>
          <w:rFonts w:ascii="Times New Roman" w:hAnsi="Times New Roman" w:cs="Times New Roman"/>
          <w:sz w:val="24"/>
          <w:szCs w:val="24"/>
        </w:rPr>
        <w:t>[13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,25,35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="009A7E54">
        <w:rPr>
          <w:rFonts w:ascii="Times New Roman" w:hAnsi="Times New Roman" w:cs="Times New Roman"/>
          <w:sz w:val="24"/>
          <w:szCs w:val="24"/>
        </w:rPr>
        <w:t>.</w:t>
      </w:r>
    </w:p>
    <w:p w:rsidR="007E351A" w:rsidRDefault="00631702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Избор прис</w:t>
      </w:r>
      <w:r w:rsidR="005F4C92">
        <w:rPr>
          <w:rFonts w:ascii="Times New Roman" w:hAnsi="Times New Roman" w:cs="Times New Roman"/>
          <w:sz w:val="24"/>
          <w:szCs w:val="24"/>
        </w:rPr>
        <w:t>тупа лечењу зависи од оп</w:t>
      </w:r>
      <w:r>
        <w:rPr>
          <w:rFonts w:ascii="Times New Roman" w:hAnsi="Times New Roman" w:cs="Times New Roman"/>
          <w:sz w:val="24"/>
          <w:szCs w:val="24"/>
        </w:rPr>
        <w:t>ш</w:t>
      </w:r>
      <w:r w:rsidR="005F4C9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ег здравственог стања коња и присутних еве</w:t>
      </w:r>
      <w:r w:rsidR="008A22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туалних компликација.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случају блажих колика најпре се примењује</w:t>
      </w:r>
      <w:r w:rsidR="00314B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медикаме</w:t>
      </w:r>
      <w:r w:rsidR="008A22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тозна терапија, која може да ук</w:t>
      </w:r>
      <w:r w:rsidR="008A2252">
        <w:rPr>
          <w:rFonts w:ascii="Times New Roman" w:hAnsi="Times New Roman" w:cs="Times New Roman"/>
          <w:sz w:val="24"/>
          <w:szCs w:val="24"/>
        </w:rPr>
        <w:t>љ</w:t>
      </w:r>
      <w:r>
        <w:rPr>
          <w:rFonts w:ascii="Times New Roman" w:hAnsi="Times New Roman" w:cs="Times New Roman"/>
          <w:sz w:val="24"/>
          <w:szCs w:val="24"/>
        </w:rPr>
        <w:t>учује антипаразитик</w:t>
      </w:r>
      <w:proofErr w:type="gramStart"/>
      <w:r>
        <w:rPr>
          <w:rFonts w:ascii="Times New Roman" w:hAnsi="Times New Roman" w:cs="Times New Roman"/>
          <w:sz w:val="24"/>
          <w:szCs w:val="24"/>
        </w:rPr>
        <w:t>,  минерална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уља, аналгетик, као и терапију течностима и електролитима.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тежним случајевима колика, </w:t>
      </w:r>
      <w:r w:rsidR="008A2252">
        <w:rPr>
          <w:rFonts w:ascii="Times New Roman" w:hAnsi="Times New Roman" w:cs="Times New Roman"/>
          <w:sz w:val="24"/>
          <w:szCs w:val="24"/>
        </w:rPr>
        <w:t xml:space="preserve">углавном је </w:t>
      </w:r>
      <w:r>
        <w:rPr>
          <w:rFonts w:ascii="Times New Roman" w:hAnsi="Times New Roman" w:cs="Times New Roman"/>
          <w:sz w:val="24"/>
          <w:szCs w:val="24"/>
        </w:rPr>
        <w:t>хирушка интервенција једино решење.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Такође, треба размотрити и употребу анти</w:t>
      </w:r>
      <w:r w:rsidR="00D81BD6">
        <w:rPr>
          <w:rFonts w:ascii="Times New Roman" w:hAnsi="Times New Roman" w:cs="Times New Roman"/>
          <w:sz w:val="24"/>
          <w:szCs w:val="24"/>
        </w:rPr>
        <w:t>микробних лекова</w:t>
      </w:r>
      <w:r>
        <w:rPr>
          <w:rFonts w:ascii="Times New Roman" w:hAnsi="Times New Roman" w:cs="Times New Roman"/>
          <w:sz w:val="24"/>
          <w:szCs w:val="24"/>
        </w:rPr>
        <w:t xml:space="preserve"> широког антимикробног спектра, због могућих секундарних бактеријских инфекција </w:t>
      </w:r>
      <w:r w:rsidR="00913F46">
        <w:rPr>
          <w:rFonts w:ascii="Times New Roman" w:hAnsi="Times New Roman" w:cs="Times New Roman"/>
          <w:sz w:val="24"/>
          <w:szCs w:val="24"/>
        </w:rPr>
        <w:t>[13]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196A" w:rsidRPr="005D7799" w:rsidRDefault="00A0196A" w:rsidP="000862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У</w:t>
      </w:r>
      <w:r w:rsidR="005F4C92">
        <w:rPr>
          <w:rFonts w:ascii="Times New Roman" w:hAnsi="Times New Roman" w:cs="Times New Roman"/>
          <w:sz w:val="24"/>
          <w:szCs w:val="24"/>
        </w:rPr>
        <w:t xml:space="preserve"> нашој земљи од већег броја хел</w:t>
      </w:r>
      <w:r w:rsidRPr="00B17C50">
        <w:rPr>
          <w:rFonts w:ascii="Times New Roman" w:hAnsi="Times New Roman" w:cs="Times New Roman"/>
          <w:sz w:val="24"/>
          <w:szCs w:val="24"/>
        </w:rPr>
        <w:t>м</w:t>
      </w:r>
      <w:r w:rsidR="005F4C92">
        <w:rPr>
          <w:rFonts w:ascii="Times New Roman" w:hAnsi="Times New Roman" w:cs="Times New Roman"/>
          <w:sz w:val="24"/>
          <w:szCs w:val="24"/>
        </w:rPr>
        <w:t>ин</w:t>
      </w:r>
      <w:r w:rsidRPr="00B17C50">
        <w:rPr>
          <w:rFonts w:ascii="Times New Roman" w:hAnsi="Times New Roman" w:cs="Times New Roman"/>
          <w:sz w:val="24"/>
          <w:szCs w:val="24"/>
        </w:rPr>
        <w:t xml:space="preserve">тоза копитара, највећи значај имају стронгилидоза, параскариоза и оксиуриоза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5D7799">
        <w:rPr>
          <w:rFonts w:ascii="Times New Roman" w:hAnsi="Times New Roman" w:cs="Times New Roman"/>
          <w:sz w:val="24"/>
          <w:szCs w:val="24"/>
        </w:rPr>
        <w:t>,39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r w:rsidR="005D7799">
        <w:rPr>
          <w:rFonts w:ascii="Times New Roman" w:hAnsi="Times New Roman" w:cs="Times New Roman"/>
          <w:sz w:val="24"/>
          <w:szCs w:val="24"/>
        </w:rPr>
        <w:t xml:space="preserve"> Па је тако, према једној студији која је обухатила регион централне Србије, укупна преваленција хелминтоза износила чак 77</w:t>
      </w:r>
      <w:proofErr w:type="gramStart"/>
      <w:r w:rsidR="005D7799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="005D7799">
        <w:rPr>
          <w:rFonts w:ascii="Times New Roman" w:hAnsi="Times New Roman" w:cs="Times New Roman"/>
          <w:sz w:val="24"/>
          <w:szCs w:val="24"/>
        </w:rPr>
        <w:t xml:space="preserve">% </w:t>
      </w:r>
      <w:r w:rsidR="008A2252">
        <w:rPr>
          <w:rFonts w:ascii="Times New Roman" w:hAnsi="Times New Roman" w:cs="Times New Roman"/>
          <w:sz w:val="24"/>
          <w:szCs w:val="24"/>
        </w:rPr>
        <w:t>[39]</w:t>
      </w:r>
      <w:r w:rsidR="005D7799">
        <w:rPr>
          <w:rFonts w:ascii="Times New Roman" w:hAnsi="Times New Roman" w:cs="Times New Roman"/>
          <w:sz w:val="24"/>
          <w:szCs w:val="24"/>
        </w:rPr>
        <w:t>.</w:t>
      </w:r>
    </w:p>
    <w:p w:rsidR="00D81BD6" w:rsidRDefault="00D81BD6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207" w:rsidRDefault="00086207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196A" w:rsidRDefault="00A0196A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51A" w:rsidRPr="007E351A" w:rsidRDefault="007E351A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51A" w:rsidRDefault="007E351A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E351A" w:rsidSect="00BB7AE6">
          <w:pgSz w:w="11906" w:h="16838"/>
          <w:pgMar w:top="1418" w:right="1701" w:bottom="1418" w:left="1701" w:header="708" w:footer="708" w:gutter="0"/>
          <w:pgNumType w:start="1"/>
          <w:cols w:space="708"/>
          <w:docGrid w:linePitch="360"/>
        </w:sectPr>
      </w:pPr>
    </w:p>
    <w:p w:rsidR="007E351A" w:rsidRDefault="007E351A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423A" w:rsidRDefault="0080423A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27BD" w:rsidRDefault="000827BD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27BD" w:rsidRDefault="000827BD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27BD" w:rsidRPr="00B17C50" w:rsidRDefault="000827BD" w:rsidP="00907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0D50" w:rsidRPr="00B17C50" w:rsidRDefault="00E936C6" w:rsidP="00E936C6">
      <w:pPr>
        <w:pStyle w:val="Heading1"/>
        <w:numPr>
          <w:ilvl w:val="0"/>
          <w:numId w:val="2"/>
        </w:numPr>
        <w:rPr>
          <w:rFonts w:cs="Times New Roman"/>
        </w:rPr>
      </w:pPr>
      <w:r w:rsidRPr="00B17C50">
        <w:rPr>
          <w:rFonts w:cs="Times New Roman"/>
        </w:rPr>
        <w:t xml:space="preserve"> </w:t>
      </w:r>
      <w:bookmarkStart w:id="2" w:name="_Toc156808707"/>
      <w:r w:rsidR="00174832" w:rsidRPr="00B17C50">
        <w:rPr>
          <w:rFonts w:cs="Times New Roman"/>
        </w:rPr>
        <w:t>ПРЕГЛЕД ЛИТЕРАТУРЕ</w:t>
      </w:r>
      <w:bookmarkEnd w:id="2"/>
    </w:p>
    <w:p w:rsidR="00C47526" w:rsidRDefault="00C47526" w:rsidP="002D74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7FDF" w:rsidRPr="00B17C50" w:rsidRDefault="008F7FDF" w:rsidP="002D74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80423A" w:rsidP="0080423A">
      <w:pPr>
        <w:pStyle w:val="Heading2"/>
        <w:numPr>
          <w:ilvl w:val="1"/>
          <w:numId w:val="2"/>
        </w:numPr>
        <w:rPr>
          <w:b w:val="0"/>
        </w:rPr>
      </w:pPr>
      <w:r>
        <w:t xml:space="preserve"> </w:t>
      </w:r>
      <w:bookmarkStart w:id="3" w:name="_Toc156808708"/>
      <w:r w:rsidR="00D30873" w:rsidRPr="00B17C50">
        <w:t>ДИЈАГНОСТИК</w:t>
      </w:r>
      <w:r w:rsidR="00930E67" w:rsidRPr="00B17C50">
        <w:t>А</w:t>
      </w:r>
      <w:r w:rsidR="00D30873" w:rsidRPr="00B17C50">
        <w:t xml:space="preserve"> ПАРАЗИТСКИХ БОЛЕСТИ</w:t>
      </w:r>
      <w:bookmarkEnd w:id="3"/>
    </w:p>
    <w:p w:rsidR="00D30873" w:rsidRPr="00B17C50" w:rsidRDefault="00D30873" w:rsidP="002D74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79F2" w:rsidRPr="00CE79F2" w:rsidRDefault="00CE79F2" w:rsidP="00CE79F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F2" w:rsidRPr="00CE79F2" w:rsidRDefault="00CE79F2" w:rsidP="00D90CEE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sz w:val="24"/>
          <w:szCs w:val="24"/>
        </w:rPr>
        <w:t>Дијагноза паразитских болести</w:t>
      </w:r>
      <w:r w:rsidR="00314BB6">
        <w:rPr>
          <w:rFonts w:ascii="Times New Roman" w:eastAsia="Calibri" w:hAnsi="Times New Roman" w:cs="Times New Roman"/>
          <w:sz w:val="24"/>
          <w:szCs w:val="24"/>
        </w:rPr>
        <w:t xml:space="preserve"> се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поставља на основу клиничког прегледа, лабораторијсих метода и/или обдукцијом, што пре свега зависи од саме паразитске болести, а и разликује се од случаја до случаја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79F2" w:rsidRPr="00CE79F2" w:rsidRDefault="00CE79F2" w:rsidP="007367A0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Клинички преглед </w:t>
      </w:r>
      <w:r w:rsidR="007367A0">
        <w:rPr>
          <w:rFonts w:ascii="Times New Roman" w:eastAsia="Calibri" w:hAnsi="Times New Roman" w:cs="Times New Roman"/>
          <w:sz w:val="24"/>
          <w:szCs w:val="24"/>
        </w:rPr>
        <w:t xml:space="preserve">се </w:t>
      </w:r>
      <w:r w:rsidRPr="00CE79F2">
        <w:rPr>
          <w:rFonts w:ascii="Times New Roman" w:eastAsia="Calibri" w:hAnsi="Times New Roman" w:cs="Times New Roman"/>
          <w:sz w:val="24"/>
          <w:szCs w:val="24"/>
        </w:rPr>
        <w:t>започиње узимањем анамнезе.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Што се тиче расе, пола и старости оне немају </w:t>
      </w:r>
      <w:r w:rsidR="007367A0">
        <w:rPr>
          <w:rFonts w:ascii="Times New Roman" w:eastAsia="Calibri" w:hAnsi="Times New Roman" w:cs="Times New Roman"/>
          <w:sz w:val="24"/>
          <w:szCs w:val="24"/>
        </w:rPr>
        <w:t>наручит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утицај на инфекцију са паразитима код коња.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Врло је важно утврдити начин држања коња.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Неке паразитске болести се јављају при стајском држању или када животиње одређен период бораве на испустима и пашњаку.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Стајске паразитске болести углавном су узроковане са паразитима за чији развојни циклус нису потребни прелазни домаћини (на пример оксиуриоза).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Пашне паразитске болести углавном захтевају прелазног домаћина (на пример фасциолоза)</w:t>
      </w:r>
      <w:r w:rsidR="00913F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[2].</w:t>
      </w:r>
      <w:proofErr w:type="gramEnd"/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На појаву паразитских болести има утицаја начин исхране, пошто се у хранивима могу налазити одређени инфективни стадијуми појединих врста паразита (на пример у трави метацеркарије трематода).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Од стреса који може да настане услед промене хранива, услед промене места боравка или при неадекватном транспорту, могу да се испоље клинички симптоми раније присутне паразитске болести.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Од људи који свакодневно брину и хране коње треба сазнати да ли је дошло до промене понашања и општег здравств</w:t>
      </w:r>
      <w:r w:rsidR="00314BB6">
        <w:rPr>
          <w:rFonts w:ascii="Times New Roman" w:eastAsia="Calibri" w:hAnsi="Times New Roman" w:cs="Times New Roman"/>
          <w:sz w:val="24"/>
          <w:szCs w:val="24"/>
        </w:rPr>
        <w:t>е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ног стања, када су те промене започеле, да ли је животиња лечена и са чиме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D90C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F2" w:rsidRPr="00CE79F2" w:rsidRDefault="00CE79F2" w:rsidP="00D90CEE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lastRenderedPageBreak/>
        <w:t>Као део клиничког прегледа користе се методе попут адспекције, палпације, перкусије и аускултације.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Прегледом коже могу да се запазе промене које су изазване ект</w:t>
      </w:r>
      <w:r w:rsidR="00314BB6">
        <w:rPr>
          <w:rFonts w:ascii="Times New Roman" w:eastAsia="Calibri" w:hAnsi="Times New Roman" w:cs="Times New Roman"/>
          <w:sz w:val="24"/>
          <w:szCs w:val="24"/>
        </w:rPr>
        <w:t>о</w:t>
      </w:r>
      <w:r w:rsidRPr="00CE79F2">
        <w:rPr>
          <w:rFonts w:ascii="Times New Roman" w:eastAsia="Calibri" w:hAnsi="Times New Roman" w:cs="Times New Roman"/>
          <w:sz w:val="24"/>
          <w:szCs w:val="24"/>
        </w:rPr>
        <w:t>паразитима или сами ектопарази</w:t>
      </w:r>
      <w:r w:rsidR="007367A0">
        <w:rPr>
          <w:rFonts w:ascii="Times New Roman" w:eastAsia="Calibri" w:hAnsi="Times New Roman" w:cs="Times New Roman"/>
          <w:sz w:val="24"/>
          <w:szCs w:val="24"/>
        </w:rPr>
        <w:t>т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и (на пример ларве штркљева, женке </w:t>
      </w:r>
      <w:r w:rsidRPr="00CE79F2">
        <w:rPr>
          <w:rFonts w:ascii="Times New Roman" w:eastAsia="Calibri" w:hAnsi="Times New Roman" w:cs="Times New Roman"/>
          <w:i/>
          <w:iCs/>
          <w:sz w:val="24"/>
          <w:szCs w:val="24"/>
        </w:rPr>
        <w:t>Oxyuris equi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, крпељи)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Палпација, перкусија и аускултациј</w:t>
      </w:r>
      <w:r w:rsidR="007367A0">
        <w:rPr>
          <w:rFonts w:ascii="Times New Roman" w:eastAsia="Calibri" w:hAnsi="Times New Roman" w:cs="Times New Roman"/>
          <w:sz w:val="24"/>
          <w:szCs w:val="24"/>
        </w:rPr>
        <w:t>а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обично служе као помоћни методи да се установе патолошке промене које настају као продукт паразитизма</w:t>
      </w:r>
      <w:r w:rsidR="00913F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FE16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Обудукција је </w:t>
      </w:r>
      <w:r w:rsidR="007367A0">
        <w:rPr>
          <w:rFonts w:ascii="Times New Roman" w:eastAsia="Calibri" w:hAnsi="Times New Roman" w:cs="Times New Roman"/>
          <w:sz w:val="24"/>
          <w:szCs w:val="24"/>
        </w:rPr>
        <w:t xml:space="preserve">врло добар </w:t>
      </w:r>
      <w:r w:rsidRPr="00CE79F2">
        <w:rPr>
          <w:rFonts w:ascii="Times New Roman" w:eastAsia="Calibri" w:hAnsi="Times New Roman" w:cs="Times New Roman"/>
          <w:sz w:val="24"/>
          <w:szCs w:val="24"/>
        </w:rPr>
        <w:t>начин постављања дијагнозе паразитских болести.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Путем ове методе се отвара леш и на систематичан начин прелгедају органи са циљем да се установе промене изазване паразитизмом или чак да се нађу сами паразити, било њихови развојни облици или адулти.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Често се примењује парцијална обдукција, којом се отварају и прегледају најчешће органи дигестивног тракта, респираторног тракта, кардиоваскуларни систем, поткожно ткиво и мишићи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FE16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sz w:val="24"/>
          <w:szCs w:val="24"/>
        </w:rPr>
        <w:t>Лабораторијске методе за дијагностику паразитских болести деле се на индиректне, којима се доказују промене изазване паразитизмом, и директне који се проналазе и доказују сами паразити</w:t>
      </w:r>
      <w:r w:rsidR="00913F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[18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="00FE16F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У инди</w:t>
      </w:r>
      <w:r w:rsidR="007367A0">
        <w:rPr>
          <w:rFonts w:ascii="Times New Roman" w:eastAsia="Calibri" w:hAnsi="Times New Roman" w:cs="Times New Roman"/>
          <w:sz w:val="24"/>
          <w:szCs w:val="24"/>
        </w:rPr>
        <w:t>р</w:t>
      </w:r>
      <w:r w:rsidRPr="00CE79F2">
        <w:rPr>
          <w:rFonts w:ascii="Times New Roman" w:eastAsia="Calibri" w:hAnsi="Times New Roman" w:cs="Times New Roman"/>
          <w:sz w:val="24"/>
          <w:szCs w:val="24"/>
        </w:rPr>
        <w:t>ектне методе спада преглед крви, када може да се установи повећан број еозинофилних гранулоцита (еозинофилија), поремећен однос појединих фракција протеина (диспротеинемија), повишење серумских глобулина (хиперглобулинемија) и снижење серумских албумина (хипоалбуминемија).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Промене параметара класичне крвне слике и биохемије нису специфичне и не смеју да представљају једини критеријум за процену постојања паразитске инфекције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79F2" w:rsidRPr="00CE79F2" w:rsidRDefault="00CE79F2" w:rsidP="00181E9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Развијене су и лабораторијске методе за доказивање присуства специфичних антитела на пример имуноензимски тест (ЕЛИСА)</w:t>
      </w:r>
      <w:r w:rsidR="00913F46" w:rsidRPr="00913F46">
        <w:rPr>
          <w:rFonts w:ascii="Times New Roman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Поред тога, развијене су и молекуларне методе дијагностике које детектују нуклеинске киселине, и на основу њих </w:t>
      </w:r>
      <w:r w:rsidR="007367A0">
        <w:rPr>
          <w:rFonts w:ascii="Times New Roman" w:eastAsia="Calibri" w:hAnsi="Times New Roman" w:cs="Times New Roman"/>
          <w:sz w:val="24"/>
          <w:szCs w:val="24"/>
        </w:rPr>
        <w:t>препознају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узрочнике болести.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Оне имају високу осетљивост и специфичност, али се далеко ређе користе у паразитолошкој дијаностици </w:t>
      </w:r>
      <w:r w:rsidR="00913F46">
        <w:rPr>
          <w:rFonts w:ascii="Times New Roman" w:hAnsi="Times New Roman" w:cs="Times New Roman"/>
          <w:sz w:val="24"/>
          <w:szCs w:val="24"/>
        </w:rPr>
        <w:t>[37]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181E9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У директне методе дијагностике спадају методе којима се доказују паразитски елементи у екскретима и секретима животиња или на самом месту паразитизма (на пример целофански брис као метод дијагностике оксиуриозе)</w:t>
      </w:r>
      <w:r w:rsidR="00913F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F46">
        <w:rPr>
          <w:rFonts w:ascii="Times New Roman" w:hAnsi="Times New Roman" w:cs="Times New Roman"/>
          <w:sz w:val="24"/>
          <w:szCs w:val="24"/>
        </w:rPr>
        <w:t>[2].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Директне методе на основу материјала који се користи за дијагностику се деле на копролошке методе, хематолошке методе, дерматолошке методе и уролошке </w:t>
      </w:r>
      <w:r w:rsidRPr="00CE79F2">
        <w:rPr>
          <w:rFonts w:ascii="Times New Roman" w:eastAsia="Calibri" w:hAnsi="Times New Roman" w:cs="Times New Roman"/>
          <w:sz w:val="24"/>
          <w:szCs w:val="24"/>
        </w:rPr>
        <w:lastRenderedPageBreak/>
        <w:t>методе.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Овим методама се могу тачно и прецизно доказати паразитске болести </w:t>
      </w:r>
      <w:r w:rsidR="00913F46">
        <w:rPr>
          <w:rFonts w:ascii="Times New Roman" w:hAnsi="Times New Roman" w:cs="Times New Roman"/>
          <w:sz w:val="24"/>
          <w:szCs w:val="24"/>
        </w:rPr>
        <w:t>[18]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79F2" w:rsidRPr="00CE79F2" w:rsidRDefault="00CE79F2" w:rsidP="00913F4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sz w:val="24"/>
          <w:szCs w:val="24"/>
        </w:rPr>
        <w:t>Пошто паразити дигестивног тракта напуштају организам домаћина путем измета,</w:t>
      </w:r>
      <w:r w:rsidR="00736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копролошке методе имају велику примену у пракси </w:t>
      </w:r>
      <w:r w:rsidR="00913F46">
        <w:rPr>
          <w:rFonts w:ascii="Times New Roman" w:hAnsi="Times New Roman" w:cs="Times New Roman"/>
          <w:sz w:val="24"/>
          <w:szCs w:val="24"/>
        </w:rPr>
        <w:t>[9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Овим методама се врши преглед измета у којем се могу наћи на пример сегменти цестода, цели адулти нематода или ларве штркљева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, као и патогене протозое, попут ооциста кокцидија или </w:t>
      </w:r>
      <w:r w:rsidRPr="00CE79F2">
        <w:rPr>
          <w:rFonts w:ascii="Times New Roman" w:eastAsia="Calibri" w:hAnsi="Times New Roman" w:cs="Times New Roman"/>
          <w:i/>
          <w:iCs/>
          <w:sz w:val="24"/>
          <w:szCs w:val="24"/>
        </w:rPr>
        <w:t>Giarida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spp. </w:t>
      </w:r>
      <w:r w:rsidR="00913F46">
        <w:rPr>
          <w:rFonts w:ascii="Times New Roman" w:hAnsi="Times New Roman" w:cs="Times New Roman"/>
          <w:sz w:val="24"/>
          <w:szCs w:val="24"/>
        </w:rPr>
        <w:t>[37]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Најпре се врши макроскопски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преглед  фесеца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, којим се одређује боја, мирис и конзистенција измета, односно да ли постоје одређена одступања </w:t>
      </w:r>
      <w:r w:rsidR="00913F46">
        <w:rPr>
          <w:rFonts w:ascii="Times New Roman" w:hAnsi="Times New Roman" w:cs="Times New Roman"/>
          <w:sz w:val="24"/>
          <w:szCs w:val="24"/>
        </w:rPr>
        <w:t>[</w:t>
      </w:r>
      <w:r w:rsidR="008A2252">
        <w:rPr>
          <w:rFonts w:ascii="Times New Roman" w:hAnsi="Times New Roman" w:cs="Times New Roman"/>
          <w:sz w:val="24"/>
          <w:szCs w:val="24"/>
        </w:rPr>
        <w:t>9,</w:t>
      </w:r>
      <w:r w:rsidR="00913F46">
        <w:rPr>
          <w:rFonts w:ascii="Times New Roman" w:hAnsi="Times New Roman" w:cs="Times New Roman"/>
          <w:sz w:val="24"/>
          <w:szCs w:val="24"/>
        </w:rPr>
        <w:t>18]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Одређени хелминти или њихови сегменти се могу на овака</w:t>
      </w:r>
      <w:r w:rsidR="00FA0D06">
        <w:rPr>
          <w:rFonts w:ascii="Times New Roman" w:eastAsia="Calibri" w:hAnsi="Times New Roman" w:cs="Times New Roman"/>
          <w:sz w:val="24"/>
          <w:szCs w:val="24"/>
        </w:rPr>
        <w:t>в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начин пронаћи у измету, што указује на присуство одређених врста паразита, али не указује на процену интензитета инфекције и не искључује присуство других врста паразита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Микроскопским прегледом се путем светлостног микроскопа могу пронаћи паразитски елементи (квалитативни методи) или одредити интензитет инфекције (кв</w:t>
      </w:r>
      <w:r w:rsidR="00FA0D06">
        <w:rPr>
          <w:rFonts w:ascii="Times New Roman" w:eastAsia="Calibri" w:hAnsi="Times New Roman" w:cs="Times New Roman"/>
          <w:sz w:val="24"/>
          <w:szCs w:val="24"/>
        </w:rPr>
        <w:t>антитат</w:t>
      </w:r>
      <w:r w:rsidRPr="00CE79F2">
        <w:rPr>
          <w:rFonts w:ascii="Times New Roman" w:eastAsia="Calibri" w:hAnsi="Times New Roman" w:cs="Times New Roman"/>
          <w:sz w:val="24"/>
          <w:szCs w:val="24"/>
        </w:rPr>
        <w:t>ивни методи).</w:t>
      </w:r>
      <w:proofErr w:type="gramEnd"/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У квалитативне методе спадају директно микроскопско испитивање прављењем нативног препарата од узорака измета, као и методе концетрације.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У методе концентрације спадају методе које се заснивају на принципу флотације или седиментације </w:t>
      </w:r>
      <w:r w:rsidR="00913F46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Поред тога, користи се и целофански, односно перианални брис </w:t>
      </w:r>
      <w:r w:rsidR="00913F46">
        <w:rPr>
          <w:rFonts w:ascii="Times New Roman" w:hAnsi="Times New Roman" w:cs="Times New Roman"/>
          <w:sz w:val="24"/>
          <w:szCs w:val="24"/>
        </w:rPr>
        <w:t>[18]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У квантитативне методе копролошког прегледа спадају метода по Столу и метода по МекМастеру којима се одређује број паразитских елемената одређене врсте паразита у јединици масе измета </w:t>
      </w:r>
      <w:r w:rsidR="00913F46">
        <w:rPr>
          <w:rFonts w:ascii="Times New Roman" w:hAnsi="Times New Roman" w:cs="Times New Roman"/>
          <w:sz w:val="24"/>
          <w:szCs w:val="24"/>
        </w:rPr>
        <w:t>[2]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Метода по МекМастеру има осетљивост од 25 или 50 јаја по једном граму измета, што се сматра прихватљивим за већину програма контроле паразита.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Метода по Столу има осетљивост од 5 јаја по једном граму </w:t>
      </w:r>
      <w:r w:rsidR="00913F46">
        <w:rPr>
          <w:rFonts w:ascii="Times New Roman" w:hAnsi="Times New Roman" w:cs="Times New Roman"/>
          <w:sz w:val="24"/>
          <w:szCs w:val="24"/>
        </w:rPr>
        <w:t>[18]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Pr="00CE79F2" w:rsidRDefault="00CE79F2" w:rsidP="00CE79F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F2" w:rsidRPr="00CE79F2" w:rsidRDefault="00CE79F2" w:rsidP="00CE79F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F2" w:rsidRPr="00CE79F2" w:rsidRDefault="00CE79F2" w:rsidP="00CE79F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79F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657600" cy="4207484"/>
            <wp:effectExtent l="0" t="0" r="0" b="3175"/>
            <wp:docPr id="1454853275" name="Picture 8" descr="A diagram of eggs and fertil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05480" name="Picture 8" descr="A diagram of eggs and fertiliz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98" cy="42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F2" w:rsidRPr="00CE79F2" w:rsidRDefault="00CE79F2" w:rsidP="00CE79F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proofErr w:type="gramStart"/>
      <w:r w:rsidRPr="00CE79F2">
        <w:rPr>
          <w:rFonts w:ascii="Times New Roman" w:eastAsia="Calibri" w:hAnsi="Times New Roman" w:cs="Times New Roman"/>
        </w:rPr>
        <w:t>Слика 1.</w:t>
      </w:r>
      <w:proofErr w:type="gramEnd"/>
      <w:r w:rsidRPr="00CE79F2">
        <w:rPr>
          <w:rFonts w:ascii="Times New Roman" w:eastAsia="Calibri" w:hAnsi="Times New Roman" w:cs="Times New Roman"/>
        </w:rPr>
        <w:t xml:space="preserve"> Схематски приказ јаја и ларви хелмината и паразитских цисти протозоа које се могу наћи у свежем измету коња [9]</w:t>
      </w:r>
    </w:p>
    <w:p w:rsidR="00CE79F2" w:rsidRPr="00CE79F2" w:rsidRDefault="00CE79F2" w:rsidP="00CE79F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F2" w:rsidRPr="00CE79F2" w:rsidRDefault="00CE79F2" w:rsidP="00CE79F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>У дијагностици често могу довести до грешака псеудопаразити или артефакти, због своје морфолошке сличности са паразитима.</w:t>
      </w:r>
      <w:proofErr w:type="gramEnd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У фесецу</w:t>
      </w:r>
      <w:r w:rsidR="00FA0D06">
        <w:rPr>
          <w:rFonts w:ascii="Times New Roman" w:eastAsia="Calibri" w:hAnsi="Times New Roman" w:cs="Times New Roman"/>
          <w:sz w:val="24"/>
          <w:szCs w:val="24"/>
        </w:rPr>
        <w:t xml:space="preserve"> се</w:t>
      </w:r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 могу наћи, на пример биљна влакна, полен, мехурићи ваздуха, гриње или споре плесни </w:t>
      </w:r>
      <w:r w:rsidR="00913F46">
        <w:rPr>
          <w:rFonts w:ascii="Times New Roman" w:hAnsi="Times New Roman" w:cs="Times New Roman"/>
          <w:sz w:val="24"/>
          <w:szCs w:val="24"/>
        </w:rPr>
        <w:t>[18</w:t>
      </w:r>
      <w:proofErr w:type="gramStart"/>
      <w:r w:rsidR="00913F46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="00913F46">
        <w:rPr>
          <w:rFonts w:ascii="Times New Roman" w:hAnsi="Times New Roman" w:cs="Times New Roman"/>
          <w:sz w:val="24"/>
          <w:szCs w:val="24"/>
        </w:rPr>
        <w:t>]</w:t>
      </w:r>
      <w:r w:rsidR="00FA0D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CE79F2">
        <w:rPr>
          <w:rFonts w:ascii="Times New Roman" w:eastAsia="Calibri" w:hAnsi="Times New Roman" w:cs="Times New Roman"/>
          <w:sz w:val="24"/>
          <w:szCs w:val="24"/>
        </w:rPr>
        <w:t xml:space="preserve">Ако узорак фесеца садржи псеудопаразитски облик којег је тешко разликовати од правог паразита, најбоље је поновити испитивање, тако што се прикупи нови узорак фесеца </w:t>
      </w:r>
      <w:r w:rsidR="00913F46">
        <w:rPr>
          <w:rFonts w:ascii="Times New Roman" w:hAnsi="Times New Roman" w:cs="Times New Roman"/>
          <w:sz w:val="24"/>
          <w:szCs w:val="24"/>
        </w:rPr>
        <w:t>[18]</w:t>
      </w:r>
      <w:r w:rsidRPr="00CE79F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E79F2" w:rsidRDefault="00CE79F2" w:rsidP="002D74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2D74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530B" w:rsidRDefault="008E530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2D0" w:rsidRDefault="003D62D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2D0" w:rsidRDefault="003D62D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7A0" w:rsidRDefault="007367A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23A" w:rsidRPr="000827BD" w:rsidRDefault="0080423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4" w:name="_Toc156808709"/>
      <w:r w:rsidR="00C52CB9" w:rsidRPr="00B17C50">
        <w:t>ПРОТОЗОАЛНЕ БОЛЕСТИ</w:t>
      </w:r>
      <w:bookmarkEnd w:id="4"/>
    </w:p>
    <w:p w:rsidR="00D30873" w:rsidRDefault="00D30873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BD" w:rsidRPr="0075118E" w:rsidRDefault="000827B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616" w:rsidRPr="0054522C" w:rsidRDefault="00BF4272" w:rsidP="0054522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r w:rsidR="00335616">
        <w:rPr>
          <w:rFonts w:ascii="Times New Roman" w:hAnsi="Times New Roman" w:cs="Times New Roman"/>
          <w:sz w:val="24"/>
          <w:szCs w:val="24"/>
        </w:rPr>
        <w:t>њ се сматра природним домаћином</w:t>
      </w:r>
      <w:r w:rsidR="007367A0">
        <w:rPr>
          <w:rFonts w:ascii="Times New Roman" w:hAnsi="Times New Roman" w:cs="Times New Roman"/>
          <w:sz w:val="24"/>
          <w:szCs w:val="24"/>
        </w:rPr>
        <w:t xml:space="preserve"> протозое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Eimeria leuckarti</w:t>
      </w:r>
      <w:r>
        <w:rPr>
          <w:rFonts w:ascii="Times New Roman" w:hAnsi="Times New Roman" w:cs="Times New Roman"/>
          <w:sz w:val="24"/>
          <w:szCs w:val="24"/>
        </w:rPr>
        <w:t>, која паразитира у танким цревима.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Сматра се да нема значајан патогени ефекат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8C0382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67A0">
        <w:rPr>
          <w:rFonts w:ascii="Times New Roman" w:hAnsi="Times New Roman" w:cs="Times New Roman"/>
          <w:sz w:val="24"/>
          <w:szCs w:val="24"/>
        </w:rPr>
        <w:t>Ж</w:t>
      </w:r>
      <w:r w:rsidR="0054522C">
        <w:rPr>
          <w:rFonts w:ascii="Times New Roman" w:hAnsi="Times New Roman" w:cs="Times New Roman"/>
          <w:sz w:val="24"/>
          <w:szCs w:val="24"/>
        </w:rPr>
        <w:t xml:space="preserve">дребад </w:t>
      </w:r>
      <w:r w:rsidR="00FA0D06">
        <w:rPr>
          <w:rFonts w:ascii="Times New Roman" w:hAnsi="Times New Roman" w:cs="Times New Roman"/>
          <w:sz w:val="24"/>
          <w:szCs w:val="24"/>
        </w:rPr>
        <w:t xml:space="preserve">се </w:t>
      </w:r>
      <w:r w:rsidR="0054522C">
        <w:rPr>
          <w:rFonts w:ascii="Times New Roman" w:hAnsi="Times New Roman" w:cs="Times New Roman"/>
          <w:sz w:val="24"/>
          <w:szCs w:val="24"/>
        </w:rPr>
        <w:t>могу инфицирати већ током првог дана живота</w:t>
      </w:r>
      <w:r w:rsidR="007367A0">
        <w:rPr>
          <w:rFonts w:ascii="Times New Roman" w:hAnsi="Times New Roman" w:cs="Times New Roman"/>
          <w:sz w:val="24"/>
          <w:szCs w:val="24"/>
        </w:rPr>
        <w:t xml:space="preserve"> [20]</w:t>
      </w:r>
      <w:r w:rsidR="005452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5616" w:rsidRDefault="008A39E3" w:rsidP="0054522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96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>
        <w:rPr>
          <w:rFonts w:ascii="Times New Roman" w:hAnsi="Times New Roman" w:cs="Times New Roman"/>
          <w:sz w:val="24"/>
          <w:szCs w:val="24"/>
        </w:rPr>
        <w:t xml:space="preserve"> spp. и </w:t>
      </w:r>
      <w:r w:rsidR="00531D7E"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 w:rsidR="00531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531D7E">
        <w:rPr>
          <w:rFonts w:ascii="Times New Roman" w:hAnsi="Times New Roman" w:cs="Times New Roman"/>
          <w:sz w:val="24"/>
          <w:szCs w:val="24"/>
        </w:rPr>
        <w:t xml:space="preserve"> протозо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531D7E">
        <w:rPr>
          <w:rFonts w:ascii="Times New Roman" w:hAnsi="Times New Roman" w:cs="Times New Roman"/>
          <w:sz w:val="24"/>
          <w:szCs w:val="24"/>
        </w:rPr>
        <w:t>кој</w:t>
      </w:r>
      <w:r w:rsidR="00FA0D06">
        <w:rPr>
          <w:rFonts w:ascii="Times New Roman" w:hAnsi="Times New Roman" w:cs="Times New Roman"/>
          <w:sz w:val="24"/>
          <w:szCs w:val="24"/>
        </w:rPr>
        <w:t>е</w:t>
      </w:r>
      <w:r w:rsidR="00531D7E">
        <w:rPr>
          <w:rFonts w:ascii="Times New Roman" w:hAnsi="Times New Roman" w:cs="Times New Roman"/>
          <w:sz w:val="24"/>
          <w:szCs w:val="24"/>
        </w:rPr>
        <w:t xml:space="preserve"> паразитира</w:t>
      </w:r>
      <w:r>
        <w:rPr>
          <w:rFonts w:ascii="Times New Roman" w:hAnsi="Times New Roman" w:cs="Times New Roman"/>
          <w:sz w:val="24"/>
          <w:szCs w:val="24"/>
        </w:rPr>
        <w:t>ју</w:t>
      </w:r>
      <w:r w:rsidR="00531D7E">
        <w:rPr>
          <w:rFonts w:ascii="Times New Roman" w:hAnsi="Times New Roman" w:cs="Times New Roman"/>
          <w:sz w:val="24"/>
          <w:szCs w:val="24"/>
        </w:rPr>
        <w:t xml:space="preserve"> код </w:t>
      </w:r>
      <w:r w:rsidR="003F00DB">
        <w:rPr>
          <w:rFonts w:ascii="Times New Roman" w:hAnsi="Times New Roman" w:cs="Times New Roman"/>
          <w:sz w:val="24"/>
          <w:szCs w:val="24"/>
        </w:rPr>
        <w:t>многих врста кичмењака.</w:t>
      </w:r>
      <w:proofErr w:type="gramEnd"/>
      <w:r w:rsidR="008D3C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3CDA">
        <w:rPr>
          <w:rFonts w:ascii="Times New Roman" w:hAnsi="Times New Roman" w:cs="Times New Roman"/>
          <w:sz w:val="24"/>
          <w:szCs w:val="24"/>
        </w:rPr>
        <w:t>Кобиле су извор</w:t>
      </w:r>
      <w:r w:rsidR="0075118E">
        <w:rPr>
          <w:rFonts w:ascii="Times New Roman" w:hAnsi="Times New Roman" w:cs="Times New Roman"/>
          <w:sz w:val="24"/>
          <w:szCs w:val="24"/>
        </w:rPr>
        <w:t xml:space="preserve"> </w:t>
      </w:r>
      <w:r w:rsidR="0075118E"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 w:rsidR="008D3CDA">
        <w:rPr>
          <w:rFonts w:ascii="Times New Roman" w:hAnsi="Times New Roman" w:cs="Times New Roman"/>
          <w:sz w:val="24"/>
          <w:szCs w:val="24"/>
        </w:rPr>
        <w:t xml:space="preserve"> за младу ждребад</w:t>
      </w:r>
      <w:r w:rsidR="0075118E">
        <w:rPr>
          <w:rFonts w:ascii="Times New Roman" w:hAnsi="Times New Roman" w:cs="Times New Roman"/>
          <w:sz w:val="24"/>
          <w:szCs w:val="24"/>
        </w:rPr>
        <w:t>, а заражена ждребад су извор криптоспоридиозе за другу ждребад, пошто</w:t>
      </w:r>
      <w:r w:rsidR="008D3CDA">
        <w:rPr>
          <w:rFonts w:ascii="Times New Roman" w:hAnsi="Times New Roman" w:cs="Times New Roman"/>
          <w:sz w:val="24"/>
          <w:szCs w:val="24"/>
        </w:rPr>
        <w:t xml:space="preserve"> недељама излучују узрочника путем измета</w:t>
      </w:r>
      <w:r w:rsidR="008463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6347">
        <w:rPr>
          <w:rFonts w:ascii="Times New Roman" w:hAnsi="Times New Roman" w:cs="Times New Roman"/>
          <w:sz w:val="24"/>
          <w:szCs w:val="24"/>
        </w:rPr>
        <w:t xml:space="preserve"> Посебан значај се огледа у томе да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846347">
        <w:rPr>
          <w:rFonts w:ascii="Times New Roman" w:hAnsi="Times New Roman" w:cs="Times New Roman"/>
          <w:sz w:val="24"/>
          <w:szCs w:val="24"/>
        </w:rPr>
        <w:t xml:space="preserve"> у питању зооноз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D3CDA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3D62D0">
        <w:rPr>
          <w:rFonts w:ascii="Times New Roman" w:hAnsi="Times New Roman" w:cs="Times New Roman"/>
          <w:sz w:val="24"/>
          <w:szCs w:val="24"/>
        </w:rPr>
        <w:t>,21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54522C" w:rsidRDefault="0054522C" w:rsidP="003D62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D3087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335616" w:rsidRPr="00413727" w:rsidRDefault="00335616" w:rsidP="008A39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0E96">
        <w:rPr>
          <w:rFonts w:ascii="Times New Roman" w:hAnsi="Times New Roman" w:cs="Times New Roman"/>
          <w:i/>
          <w:iCs/>
          <w:sz w:val="24"/>
          <w:szCs w:val="24"/>
        </w:rPr>
        <w:t>Eimeria leuckarti</w:t>
      </w:r>
      <w:r w:rsidRPr="003356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је </w:t>
      </w:r>
      <w:r w:rsidRPr="00335616">
        <w:rPr>
          <w:rFonts w:ascii="Times New Roman" w:hAnsi="Times New Roman" w:cs="Times New Roman"/>
          <w:sz w:val="24"/>
          <w:szCs w:val="24"/>
        </w:rPr>
        <w:t xml:space="preserve">протозоа из класе Coocidia, </w:t>
      </w:r>
      <w:r>
        <w:rPr>
          <w:rFonts w:ascii="Times New Roman" w:hAnsi="Times New Roman" w:cs="Times New Roman"/>
          <w:sz w:val="24"/>
          <w:szCs w:val="24"/>
        </w:rPr>
        <w:t>из рода</w:t>
      </w:r>
      <w:r w:rsidRPr="00335616">
        <w:rPr>
          <w:rFonts w:ascii="Times New Roman" w:hAnsi="Times New Roman" w:cs="Times New Roman"/>
          <w:sz w:val="24"/>
          <w:szCs w:val="24"/>
        </w:rPr>
        <w:t xml:space="preserve"> </w:t>
      </w:r>
      <w:r w:rsidRPr="00335616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BF4272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</w:t>
      </w:r>
      <w:r w:rsidR="00413727">
        <w:rPr>
          <w:rFonts w:ascii="Times New Roman" w:hAnsi="Times New Roman" w:cs="Times New Roman"/>
          <w:sz w:val="24"/>
          <w:szCs w:val="24"/>
        </w:rPr>
        <w:t>20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r w:rsidR="004137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3727">
        <w:rPr>
          <w:rFonts w:ascii="Times New Roman" w:hAnsi="Times New Roman" w:cs="Times New Roman"/>
          <w:sz w:val="24"/>
          <w:szCs w:val="24"/>
        </w:rPr>
        <w:t xml:space="preserve">Једина из рода </w:t>
      </w:r>
      <w:r w:rsidR="00413727" w:rsidRPr="00413727">
        <w:rPr>
          <w:rFonts w:ascii="Times New Roman" w:hAnsi="Times New Roman" w:cs="Times New Roman"/>
          <w:i/>
          <w:iCs/>
          <w:sz w:val="24"/>
          <w:szCs w:val="24"/>
        </w:rPr>
        <w:t>Еimeria</w:t>
      </w:r>
      <w:r w:rsidR="00413727">
        <w:rPr>
          <w:rFonts w:ascii="Times New Roman" w:hAnsi="Times New Roman" w:cs="Times New Roman"/>
          <w:sz w:val="24"/>
          <w:szCs w:val="24"/>
        </w:rPr>
        <w:t xml:space="preserve"> може да изазове инфекцију код коња.</w:t>
      </w:r>
      <w:proofErr w:type="gramEnd"/>
      <w:r w:rsidR="004137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3727">
        <w:rPr>
          <w:rFonts w:ascii="Times New Roman" w:hAnsi="Times New Roman" w:cs="Times New Roman"/>
          <w:sz w:val="24"/>
          <w:szCs w:val="24"/>
        </w:rPr>
        <w:t xml:space="preserve">За друге врсте које су доказане код коња, </w:t>
      </w:r>
      <w:r w:rsidR="00413727" w:rsidRPr="00413727">
        <w:rPr>
          <w:rFonts w:ascii="Times New Roman" w:hAnsi="Times New Roman" w:cs="Times New Roman"/>
          <w:i/>
          <w:iCs/>
          <w:sz w:val="24"/>
          <w:szCs w:val="24"/>
        </w:rPr>
        <w:t>E. solipedum</w:t>
      </w:r>
      <w:r w:rsidR="00413727">
        <w:rPr>
          <w:rFonts w:ascii="Times New Roman" w:hAnsi="Times New Roman" w:cs="Times New Roman"/>
          <w:sz w:val="24"/>
          <w:szCs w:val="24"/>
        </w:rPr>
        <w:t xml:space="preserve"> и</w:t>
      </w:r>
      <w:r w:rsidR="00413727" w:rsidRPr="00413727">
        <w:rPr>
          <w:rFonts w:ascii="Times New Roman" w:hAnsi="Times New Roman" w:cs="Times New Roman"/>
          <w:sz w:val="24"/>
          <w:szCs w:val="24"/>
        </w:rPr>
        <w:t xml:space="preserve"> </w:t>
      </w:r>
      <w:r w:rsidR="00413727" w:rsidRPr="00413727">
        <w:rPr>
          <w:rFonts w:ascii="Times New Roman" w:hAnsi="Times New Roman" w:cs="Times New Roman"/>
          <w:i/>
          <w:iCs/>
          <w:sz w:val="24"/>
          <w:szCs w:val="24"/>
        </w:rPr>
        <w:t>E. uninugulata</w:t>
      </w:r>
      <w:r w:rsidR="00413727">
        <w:rPr>
          <w:rFonts w:ascii="Times New Roman" w:hAnsi="Times New Roman" w:cs="Times New Roman"/>
          <w:sz w:val="24"/>
          <w:szCs w:val="24"/>
        </w:rPr>
        <w:t xml:space="preserve">, нема доказа да доводе до патолошких ефеката </w:t>
      </w:r>
      <w:r w:rsidR="007132BD">
        <w:rPr>
          <w:rFonts w:ascii="Times New Roman" w:hAnsi="Times New Roman" w:cs="Times New Roman"/>
          <w:sz w:val="24"/>
          <w:szCs w:val="24"/>
        </w:rPr>
        <w:t>[20]</w:t>
      </w:r>
      <w:r w:rsidR="0041372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31D7E" w:rsidRDefault="003F00DB" w:rsidP="008A39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>
        <w:rPr>
          <w:rFonts w:ascii="Times New Roman" w:hAnsi="Times New Roman" w:cs="Times New Roman"/>
          <w:sz w:val="24"/>
          <w:szCs w:val="24"/>
        </w:rPr>
        <w:t xml:space="preserve"> је протозоа из рода </w:t>
      </w:r>
      <w:r w:rsidRPr="003F00DB">
        <w:rPr>
          <w:rFonts w:ascii="Times New Roman" w:hAnsi="Times New Roman" w:cs="Times New Roman"/>
          <w:i/>
          <w:iCs/>
          <w:sz w:val="24"/>
          <w:szCs w:val="24"/>
        </w:rPr>
        <w:t>Giardia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32BD">
        <w:rPr>
          <w:rFonts w:ascii="Times New Roman" w:hAnsi="Times New Roman" w:cs="Times New Roman"/>
          <w:sz w:val="24"/>
          <w:szCs w:val="24"/>
        </w:rPr>
        <w:t>Она и</w:t>
      </w:r>
      <w:r>
        <w:rPr>
          <w:rFonts w:ascii="Times New Roman" w:hAnsi="Times New Roman" w:cs="Times New Roman"/>
          <w:sz w:val="24"/>
          <w:szCs w:val="24"/>
        </w:rPr>
        <w:t>ма билатерално симетричан облик, садржи два једра.</w:t>
      </w:r>
      <w:proofErr w:type="gramEnd"/>
    </w:p>
    <w:p w:rsidR="008A39E3" w:rsidRPr="008A39E3" w:rsidRDefault="008A39E3" w:rsidP="008A39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E96">
        <w:rPr>
          <w:rFonts w:ascii="Times New Roman" w:hAnsi="Times New Roman" w:cs="Times New Roman"/>
          <w:i/>
          <w:iCs/>
          <w:sz w:val="24"/>
          <w:szCs w:val="24"/>
        </w:rPr>
        <w:t>Cryptosporidium parvum</w:t>
      </w:r>
      <w:r>
        <w:rPr>
          <w:rFonts w:ascii="Times New Roman" w:hAnsi="Times New Roman" w:cs="Times New Roman"/>
          <w:sz w:val="24"/>
          <w:szCs w:val="24"/>
        </w:rPr>
        <w:t xml:space="preserve"> је најважнија врста из рода </w:t>
      </w:r>
      <w:r w:rsidRPr="008A39E3">
        <w:rPr>
          <w:rFonts w:ascii="Times New Roman" w:hAnsi="Times New Roman" w:cs="Times New Roman"/>
          <w:i/>
          <w:iCs/>
          <w:sz w:val="24"/>
          <w:szCs w:val="24"/>
        </w:rPr>
        <w:t>Cryptosporidium</w:t>
      </w:r>
      <w:r>
        <w:rPr>
          <w:rFonts w:ascii="Times New Roman" w:hAnsi="Times New Roman" w:cs="Times New Roman"/>
          <w:sz w:val="24"/>
          <w:szCs w:val="24"/>
        </w:rPr>
        <w:t xml:space="preserve"> што се тиче инфекције код коња</w:t>
      </w:r>
      <w:r w:rsidR="003D62D0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30873" w:rsidRPr="00B17C50" w:rsidRDefault="00D3087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D3087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F22420" w:rsidRPr="007132BD" w:rsidRDefault="004902DA" w:rsidP="007132B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Ендогени развој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Eimeria leuckarti</w:t>
      </w:r>
      <w:r w:rsidRPr="00490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 одвија ун</w:t>
      </w:r>
      <w:r w:rsidR="00FA0D0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тар ћелија </w:t>
      </w:r>
      <w:r w:rsidR="00335616" w:rsidRPr="00FA0D06">
        <w:rPr>
          <w:rFonts w:ascii="Times New Roman" w:hAnsi="Times New Roman" w:cs="Times New Roman"/>
          <w:i/>
          <w:iCs/>
          <w:sz w:val="24"/>
          <w:szCs w:val="24"/>
        </w:rPr>
        <w:t>lamina</w:t>
      </w:r>
      <w:r w:rsidRPr="00FA0D06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="00335616" w:rsidRPr="00FA0D06">
        <w:rPr>
          <w:rFonts w:ascii="Times New Roman" w:hAnsi="Times New Roman" w:cs="Times New Roman"/>
          <w:i/>
          <w:iCs/>
          <w:sz w:val="24"/>
          <w:szCs w:val="24"/>
        </w:rPr>
        <w:t xml:space="preserve"> propria</w:t>
      </w:r>
      <w:r w:rsidRPr="00FA0D06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="00335616" w:rsidRPr="004902DA">
        <w:rPr>
          <w:rFonts w:ascii="Times New Roman" w:hAnsi="Times New Roman" w:cs="Times New Roman"/>
          <w:sz w:val="24"/>
          <w:szCs w:val="24"/>
        </w:rPr>
        <w:t xml:space="preserve"> танких црева</w:t>
      </w:r>
      <w:r w:rsidR="00531D7E">
        <w:rPr>
          <w:rFonts w:ascii="Times New Roman" w:hAnsi="Times New Roman" w:cs="Times New Roman"/>
          <w:sz w:val="24"/>
          <w:szCs w:val="24"/>
        </w:rPr>
        <w:t>, односно дуоденума и илеума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Након настанка мик</w:t>
      </w:r>
      <w:r w:rsidR="00FA0D0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огамета и макрогамета, долази до њиховог спајања и настаје ооциста која се путем измета излучује у спољашњу средину</w:t>
      </w:r>
      <w:r w:rsidR="00BF4272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D62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4272">
        <w:rPr>
          <w:rFonts w:ascii="Times New Roman" w:hAnsi="Times New Roman" w:cs="Times New Roman"/>
          <w:sz w:val="24"/>
          <w:szCs w:val="24"/>
        </w:rPr>
        <w:t>У спољашњој средини долази до спорулације, када настају инфективне спороцисте.</w:t>
      </w:r>
      <w:proofErr w:type="gramEnd"/>
      <w:r w:rsidR="00BF4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4272">
        <w:rPr>
          <w:rFonts w:ascii="Times New Roman" w:hAnsi="Times New Roman" w:cs="Times New Roman"/>
          <w:sz w:val="24"/>
          <w:szCs w:val="24"/>
        </w:rPr>
        <w:t xml:space="preserve">Нови домаћини се инфицирају тако што ингестијом унесу спроцисте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9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30873" w:rsidRDefault="003F00DB" w:rsidP="008A39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>
        <w:rPr>
          <w:rFonts w:ascii="Times New Roman" w:hAnsi="Times New Roman" w:cs="Times New Roman"/>
          <w:sz w:val="24"/>
          <w:szCs w:val="24"/>
        </w:rPr>
        <w:t xml:space="preserve"> има двостепени развојни циклус, у форми трофозоита и у форми цисте.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Репродукција се одвија бинарном деобом</w:t>
      </w:r>
      <w:r w:rsidR="00846347">
        <w:rPr>
          <w:rFonts w:ascii="Times New Roman" w:hAnsi="Times New Roman" w:cs="Times New Roman"/>
          <w:sz w:val="24"/>
          <w:szCs w:val="24"/>
        </w:rPr>
        <w:t xml:space="preserve"> у танким цревима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8A39E3" w:rsidRPr="008A39E3" w:rsidRDefault="008A39E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="007132BD">
        <w:rPr>
          <w:rFonts w:ascii="Times New Roman" w:hAnsi="Times New Roman" w:cs="Times New Roman"/>
          <w:sz w:val="24"/>
          <w:szCs w:val="24"/>
        </w:rPr>
        <w:t>Што се тиче криптоспоридиозе, развој ове врсте није интрацелуларан, већ се спорозоти налазе у паразитифорној вакуоли опкољени са микроресицама црева [1].</w:t>
      </w:r>
      <w:proofErr w:type="gramEnd"/>
      <w:r w:rsidR="007132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4508">
        <w:rPr>
          <w:rFonts w:ascii="Times New Roman" w:hAnsi="Times New Roman" w:cs="Times New Roman"/>
          <w:sz w:val="24"/>
          <w:szCs w:val="24"/>
        </w:rPr>
        <w:t>Спор</w:t>
      </w:r>
      <w:r w:rsidR="00FA0D06">
        <w:rPr>
          <w:rFonts w:ascii="Times New Roman" w:hAnsi="Times New Roman" w:cs="Times New Roman"/>
          <w:sz w:val="24"/>
          <w:szCs w:val="24"/>
        </w:rPr>
        <w:t>у</w:t>
      </w:r>
      <w:r w:rsidR="00DB4508">
        <w:rPr>
          <w:rFonts w:ascii="Times New Roman" w:hAnsi="Times New Roman" w:cs="Times New Roman"/>
          <w:sz w:val="24"/>
          <w:szCs w:val="24"/>
        </w:rPr>
        <w:t>лација о</w:t>
      </w:r>
      <w:r w:rsidR="003D62D0">
        <w:rPr>
          <w:rFonts w:ascii="Times New Roman" w:hAnsi="Times New Roman" w:cs="Times New Roman"/>
          <w:sz w:val="24"/>
          <w:szCs w:val="24"/>
        </w:rPr>
        <w:t>оцис</w:t>
      </w:r>
      <w:r w:rsidR="00DB4508">
        <w:rPr>
          <w:rFonts w:ascii="Times New Roman" w:hAnsi="Times New Roman" w:cs="Times New Roman"/>
          <w:sz w:val="24"/>
          <w:szCs w:val="24"/>
        </w:rPr>
        <w:t>та се одв</w:t>
      </w:r>
      <w:r w:rsidR="00FA0D06">
        <w:rPr>
          <w:rFonts w:ascii="Times New Roman" w:hAnsi="Times New Roman" w:cs="Times New Roman"/>
          <w:sz w:val="24"/>
          <w:szCs w:val="24"/>
        </w:rPr>
        <w:t>и</w:t>
      </w:r>
      <w:r w:rsidR="00DB4508">
        <w:rPr>
          <w:rFonts w:ascii="Times New Roman" w:hAnsi="Times New Roman" w:cs="Times New Roman"/>
          <w:sz w:val="24"/>
          <w:szCs w:val="24"/>
        </w:rPr>
        <w:t xml:space="preserve">ја у цревима домаћина, а </w:t>
      </w:r>
      <w:r w:rsidR="007132BD">
        <w:rPr>
          <w:rFonts w:ascii="Times New Roman" w:hAnsi="Times New Roman" w:cs="Times New Roman"/>
          <w:sz w:val="24"/>
          <w:szCs w:val="24"/>
        </w:rPr>
        <w:t xml:space="preserve">оне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 w:rsidR="003D62D0">
        <w:rPr>
          <w:rFonts w:ascii="Times New Roman" w:hAnsi="Times New Roman" w:cs="Times New Roman"/>
          <w:sz w:val="24"/>
          <w:szCs w:val="24"/>
        </w:rPr>
        <w:t xml:space="preserve">недељама </w:t>
      </w:r>
      <w:r>
        <w:rPr>
          <w:rFonts w:ascii="Times New Roman" w:hAnsi="Times New Roman" w:cs="Times New Roman"/>
          <w:sz w:val="24"/>
          <w:szCs w:val="24"/>
        </w:rPr>
        <w:t>излучују путем измета.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508">
        <w:rPr>
          <w:rFonts w:ascii="Times New Roman" w:hAnsi="Times New Roman" w:cs="Times New Roman"/>
          <w:sz w:val="24"/>
          <w:szCs w:val="24"/>
        </w:rPr>
        <w:t>Врло је ниска инфективна доза за животиње и људе</w:t>
      </w:r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3D62D0">
        <w:rPr>
          <w:rFonts w:ascii="Times New Roman" w:hAnsi="Times New Roman" w:cs="Times New Roman"/>
          <w:sz w:val="24"/>
          <w:szCs w:val="24"/>
        </w:rPr>
        <w:t>,21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8A39E3" w:rsidRPr="003F00DB" w:rsidRDefault="008A39E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D3087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D30873" w:rsidRPr="00B17C50" w:rsidRDefault="004902DA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F4272">
        <w:rPr>
          <w:rFonts w:ascii="Times New Roman" w:hAnsi="Times New Roman" w:cs="Times New Roman"/>
          <w:sz w:val="24"/>
          <w:szCs w:val="24"/>
        </w:rPr>
        <w:t xml:space="preserve">Подаци у литератури показују да инфекција са </w:t>
      </w:r>
      <w:r w:rsidR="00BF4272" w:rsidRPr="00A20E96">
        <w:rPr>
          <w:rFonts w:ascii="Times New Roman" w:hAnsi="Times New Roman" w:cs="Times New Roman"/>
          <w:i/>
          <w:iCs/>
          <w:sz w:val="24"/>
          <w:szCs w:val="24"/>
        </w:rPr>
        <w:t>Eimeria leuckarti</w:t>
      </w:r>
      <w:r w:rsidR="00BF4272">
        <w:rPr>
          <w:rFonts w:ascii="Times New Roman" w:hAnsi="Times New Roman" w:cs="Times New Roman"/>
          <w:sz w:val="24"/>
          <w:szCs w:val="24"/>
        </w:rPr>
        <w:t xml:space="preserve"> има мали клинички значај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4272">
        <w:rPr>
          <w:rFonts w:ascii="Times New Roman" w:hAnsi="Times New Roman" w:cs="Times New Roman"/>
          <w:sz w:val="24"/>
          <w:szCs w:val="24"/>
        </w:rPr>
        <w:t xml:space="preserve">Ретки су случајеви код којих је забележена појава пролива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9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30873" w:rsidRDefault="008D3CDA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Коњи инфицирани са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>
        <w:rPr>
          <w:rFonts w:ascii="Times New Roman" w:hAnsi="Times New Roman" w:cs="Times New Roman"/>
          <w:sz w:val="24"/>
          <w:szCs w:val="24"/>
        </w:rPr>
        <w:t xml:space="preserve"> рет</w:t>
      </w:r>
      <w:r w:rsidR="007132B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испољавају клиничке симптоме болести.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Понекад се јављају неспецифични клинички симптоми попут летаргије и хронич</w:t>
      </w:r>
      <w:r w:rsidR="00DB450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 пролива са губитком телесне масе</w:t>
      </w:r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CDA" w:rsidRDefault="008D3CDA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B4508">
        <w:rPr>
          <w:rFonts w:ascii="Times New Roman" w:hAnsi="Times New Roman" w:cs="Times New Roman"/>
          <w:sz w:val="24"/>
          <w:szCs w:val="24"/>
        </w:rPr>
        <w:t>Услед ендогеног развоја и спорулације криптоспоридија у цревима долази до малапсорције и малдигестије, услед чега се развија пролив</w:t>
      </w:r>
      <w:r w:rsidR="006668F7">
        <w:rPr>
          <w:rFonts w:ascii="Times New Roman" w:hAnsi="Times New Roman" w:cs="Times New Roman"/>
          <w:sz w:val="24"/>
          <w:szCs w:val="24"/>
        </w:rPr>
        <w:t xml:space="preserve"> углавн</w:t>
      </w:r>
      <w:r w:rsidR="007132BD">
        <w:rPr>
          <w:rFonts w:ascii="Times New Roman" w:hAnsi="Times New Roman" w:cs="Times New Roman"/>
          <w:sz w:val="24"/>
          <w:szCs w:val="24"/>
        </w:rPr>
        <w:t>о</w:t>
      </w:r>
      <w:r w:rsidR="006668F7">
        <w:rPr>
          <w:rFonts w:ascii="Times New Roman" w:hAnsi="Times New Roman" w:cs="Times New Roman"/>
          <w:sz w:val="24"/>
          <w:szCs w:val="24"/>
        </w:rPr>
        <w:t>м код ждребади</w:t>
      </w:r>
      <w:r w:rsidR="00DB4508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B4508" w:rsidRPr="008D3CDA" w:rsidRDefault="00DB4508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D30873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D30873" w:rsidRDefault="00BF4272" w:rsidP="006668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Дијагноза се поставља проналаском ооциста копролошким прегледом фецеса коња.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02DA" w:rsidRPr="004902DA">
        <w:rPr>
          <w:rFonts w:ascii="Times New Roman" w:hAnsi="Times New Roman" w:cs="Times New Roman"/>
          <w:sz w:val="24"/>
          <w:szCs w:val="24"/>
        </w:rPr>
        <w:t xml:space="preserve">Ооцисте </w:t>
      </w:r>
      <w:r w:rsidR="004902DA" w:rsidRPr="000B3CE7">
        <w:rPr>
          <w:rFonts w:ascii="Times New Roman" w:hAnsi="Times New Roman" w:cs="Times New Roman"/>
          <w:i/>
          <w:iCs/>
          <w:sz w:val="24"/>
          <w:szCs w:val="24"/>
        </w:rPr>
        <w:t>Eimeria leuckarti</w:t>
      </w:r>
      <w:r w:rsidR="004902DA" w:rsidRPr="004902DA">
        <w:rPr>
          <w:rFonts w:ascii="Times New Roman" w:hAnsi="Times New Roman" w:cs="Times New Roman"/>
          <w:sz w:val="24"/>
          <w:szCs w:val="24"/>
        </w:rPr>
        <w:t xml:space="preserve"> су једне од највећих у роду </w:t>
      </w:r>
      <w:r w:rsidR="004902DA" w:rsidRPr="004902DA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4902DA">
        <w:rPr>
          <w:rFonts w:ascii="Times New Roman" w:hAnsi="Times New Roman" w:cs="Times New Roman"/>
          <w:sz w:val="24"/>
          <w:szCs w:val="24"/>
        </w:rPr>
        <w:t>, величине су 80</w:t>
      </w:r>
      <w:r>
        <w:rPr>
          <w:rFonts w:ascii="Times New Roman" w:hAnsi="Times New Roman" w:cs="Times New Roman"/>
          <w:sz w:val="24"/>
          <w:szCs w:val="24"/>
        </w:rPr>
        <w:t>-90</w:t>
      </w:r>
      <w:r w:rsidR="004902DA">
        <w:rPr>
          <w:rFonts w:ascii="Times New Roman" w:hAnsi="Times New Roman" w:cs="Times New Roman"/>
          <w:sz w:val="24"/>
          <w:szCs w:val="24"/>
        </w:rPr>
        <w:t xml:space="preserve"> </w:t>
      </w:r>
      <w:r w:rsidR="00A20E96">
        <w:rPr>
          <w:rFonts w:ascii="Times New Roman" w:hAnsi="Times New Roman" w:cs="Times New Roman"/>
          <w:sz w:val="24"/>
          <w:szCs w:val="24"/>
        </w:rPr>
        <w:t>х</w:t>
      </w:r>
      <w:r w:rsidR="004902DA">
        <w:rPr>
          <w:rFonts w:ascii="Times New Roman" w:hAnsi="Times New Roman" w:cs="Times New Roman"/>
          <w:sz w:val="24"/>
          <w:szCs w:val="24"/>
        </w:rPr>
        <w:t xml:space="preserve"> 55 </w:t>
      </w:r>
      <w:r w:rsidR="000B3CE7">
        <w:rPr>
          <w:rFonts w:ascii="Times New Roman" w:hAnsi="Times New Roman" w:cs="Times New Roman"/>
          <w:sz w:val="24"/>
          <w:szCs w:val="24"/>
        </w:rPr>
        <w:t>μm,</w:t>
      </w:r>
      <w:r w:rsidR="004902DA">
        <w:rPr>
          <w:rFonts w:ascii="Times New Roman" w:hAnsi="Times New Roman" w:cs="Times New Roman"/>
          <w:sz w:val="24"/>
          <w:szCs w:val="24"/>
        </w:rPr>
        <w:t xml:space="preserve"> овалног облика и браон бој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9,14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7B6B04" w:rsidRDefault="007B6B04" w:rsidP="007B6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6B04" w:rsidRDefault="007B6B04" w:rsidP="007B6B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08094" cy="1458302"/>
            <wp:effectExtent l="0" t="0" r="0" b="8890"/>
            <wp:docPr id="627797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42" cy="14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04" w:rsidRPr="00F22420" w:rsidRDefault="007B6B04" w:rsidP="007B6B04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F22420">
        <w:rPr>
          <w:rFonts w:ascii="Times New Roman" w:hAnsi="Times New Roman" w:cs="Times New Roman"/>
        </w:rPr>
        <w:t>Слика 2.</w:t>
      </w:r>
      <w:proofErr w:type="gramEnd"/>
      <w:r w:rsidRPr="00F22420">
        <w:rPr>
          <w:rFonts w:ascii="Times New Roman" w:hAnsi="Times New Roman" w:cs="Times New Roman"/>
        </w:rPr>
        <w:t xml:space="preserve"> Приказ ооцисте </w:t>
      </w:r>
      <w:r w:rsidR="00F22420" w:rsidRPr="00F22420">
        <w:rPr>
          <w:rFonts w:ascii="Times New Roman" w:hAnsi="Times New Roman" w:cs="Times New Roman"/>
          <w:i/>
          <w:iCs/>
        </w:rPr>
        <w:t>Eimeria leuckarti</w:t>
      </w:r>
      <w:r w:rsidR="00F22420" w:rsidRPr="00F22420">
        <w:rPr>
          <w:rFonts w:ascii="Times New Roman" w:hAnsi="Times New Roman" w:cs="Times New Roman"/>
        </w:rPr>
        <w:t xml:space="preserve"> </w:t>
      </w:r>
      <w:r w:rsidRPr="00F22420">
        <w:rPr>
          <w:rFonts w:ascii="Times New Roman" w:hAnsi="Times New Roman" w:cs="Times New Roman"/>
        </w:rPr>
        <w:t>под микроскопом</w:t>
      </w:r>
      <w:r w:rsidR="00DC30F8">
        <w:rPr>
          <w:rFonts w:ascii="Times New Roman" w:hAnsi="Times New Roman" w:cs="Times New Roman"/>
        </w:rPr>
        <w:t xml:space="preserve"> </w:t>
      </w:r>
      <w:r w:rsidR="00DC30F8">
        <w:rPr>
          <w:rFonts w:ascii="Times New Roman" w:hAnsi="Times New Roman" w:cs="Times New Roman"/>
          <w:sz w:val="24"/>
          <w:szCs w:val="24"/>
        </w:rPr>
        <w:t>[10]</w:t>
      </w:r>
    </w:p>
    <w:p w:rsidR="007B6B04" w:rsidRDefault="007B6B04" w:rsidP="007B6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0DB" w:rsidRDefault="008D3CDA" w:rsidP="006668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Дијагноза инфекције са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Giardia duodenalis</w:t>
      </w:r>
      <w:r>
        <w:rPr>
          <w:rFonts w:ascii="Times New Roman" w:hAnsi="Times New Roman" w:cs="Times New Roman"/>
          <w:sz w:val="24"/>
          <w:szCs w:val="24"/>
        </w:rPr>
        <w:t xml:space="preserve"> поставља се налазом цисти у измету коња методом флотације са цинк-сулфатом.</w:t>
      </w:r>
      <w:proofErr w:type="gramEnd"/>
      <w:r w:rsidR="007132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32BD">
        <w:rPr>
          <w:rFonts w:ascii="Times New Roman" w:hAnsi="Times New Roman" w:cs="Times New Roman"/>
          <w:sz w:val="24"/>
          <w:szCs w:val="24"/>
        </w:rPr>
        <w:t>Ц</w:t>
      </w:r>
      <w:r w:rsidR="003F00DB">
        <w:rPr>
          <w:rFonts w:ascii="Times New Roman" w:hAnsi="Times New Roman" w:cs="Times New Roman"/>
          <w:sz w:val="24"/>
          <w:szCs w:val="24"/>
        </w:rPr>
        <w:t xml:space="preserve">исте имају овоидан облик, величине 8-14 </w:t>
      </w:r>
      <w:r w:rsidR="0054522C">
        <w:rPr>
          <w:rFonts w:ascii="Times New Roman" w:hAnsi="Times New Roman" w:cs="Times New Roman"/>
          <w:sz w:val="24"/>
          <w:szCs w:val="24"/>
        </w:rPr>
        <w:t>x</w:t>
      </w:r>
      <w:r w:rsidR="003F00DB">
        <w:rPr>
          <w:rFonts w:ascii="Times New Roman" w:hAnsi="Times New Roman" w:cs="Times New Roman"/>
          <w:sz w:val="24"/>
          <w:szCs w:val="24"/>
        </w:rPr>
        <w:t xml:space="preserve"> 10 </w:t>
      </w:r>
      <w:r w:rsidR="006379F1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m</w:t>
      </w:r>
      <w:r w:rsidR="003F00DB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Такође, развијене су и методе детекције антигена од </w:t>
      </w:r>
      <w:r w:rsidRPr="008D3CDA">
        <w:rPr>
          <w:rFonts w:ascii="Times New Roman" w:hAnsi="Times New Roman" w:cs="Times New Roman"/>
          <w:i/>
          <w:iCs/>
          <w:sz w:val="24"/>
          <w:szCs w:val="24"/>
        </w:rPr>
        <w:t>Giardia</w:t>
      </w:r>
      <w:r>
        <w:rPr>
          <w:rFonts w:ascii="Times New Roman" w:hAnsi="Times New Roman" w:cs="Times New Roman"/>
          <w:sz w:val="24"/>
          <w:szCs w:val="24"/>
        </w:rPr>
        <w:t xml:space="preserve"> spp </w:t>
      </w:r>
      <w:r w:rsidR="00846347">
        <w:rPr>
          <w:rFonts w:ascii="Times New Roman" w:hAnsi="Times New Roman" w:cs="Times New Roman"/>
          <w:sz w:val="24"/>
          <w:szCs w:val="24"/>
        </w:rPr>
        <w:t>и молек</w:t>
      </w:r>
      <w:r w:rsidR="00FA0D06">
        <w:rPr>
          <w:rFonts w:ascii="Times New Roman" w:hAnsi="Times New Roman" w:cs="Times New Roman"/>
          <w:sz w:val="24"/>
          <w:szCs w:val="24"/>
        </w:rPr>
        <w:t>улар</w:t>
      </w:r>
      <w:r w:rsidR="00846347">
        <w:rPr>
          <w:rFonts w:ascii="Times New Roman" w:hAnsi="Times New Roman" w:cs="Times New Roman"/>
          <w:sz w:val="24"/>
          <w:szCs w:val="24"/>
        </w:rPr>
        <w:t xml:space="preserve">не методе дијагностике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6668F7" w:rsidRPr="006379F1" w:rsidRDefault="006668F7" w:rsidP="004963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Криптоспоридиоза се доказује налазом ооцисти у измету коња, када се може идентификовати до нивоа рода, а до нивоа врсте потребно је употребити молекуларне методе (на пример </w:t>
      </w:r>
      <w:r w:rsidR="006379F1">
        <w:rPr>
          <w:rFonts w:ascii="Times New Roman" w:hAnsi="Times New Roman" w:cs="Times New Roman"/>
          <w:sz w:val="24"/>
          <w:szCs w:val="24"/>
        </w:rPr>
        <w:t xml:space="preserve">ланчана реакција полимеразе – </w:t>
      </w:r>
      <w:r>
        <w:rPr>
          <w:rFonts w:ascii="Times New Roman" w:hAnsi="Times New Roman" w:cs="Times New Roman"/>
          <w:sz w:val="24"/>
          <w:szCs w:val="24"/>
        </w:rPr>
        <w:t xml:space="preserve">PCR)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0DB" w:rsidRPr="00C8332B" w:rsidRDefault="003F00DB" w:rsidP="006668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32B">
        <w:rPr>
          <w:rFonts w:ascii="Times New Roman" w:hAnsi="Times New Roman" w:cs="Times New Roman"/>
          <w:sz w:val="24"/>
          <w:szCs w:val="24"/>
        </w:rPr>
        <w:t>Диференцијална дијагноза обухвата различите узроке пролива код коња</w:t>
      </w:r>
      <w:r w:rsidR="00C8332B" w:rsidRPr="00C8332B">
        <w:rPr>
          <w:rFonts w:ascii="Times New Roman" w:hAnsi="Times New Roman" w:cs="Times New Roman"/>
          <w:sz w:val="24"/>
          <w:szCs w:val="24"/>
        </w:rPr>
        <w:t xml:space="preserve">, попут </w:t>
      </w:r>
      <w:r w:rsidR="00C8332B" w:rsidRPr="00C8332B">
        <w:rPr>
          <w:rFonts w:ascii="Times New Roman" w:hAnsi="Times New Roman" w:cs="Times New Roman"/>
          <w:i/>
          <w:iCs/>
          <w:sz w:val="24"/>
          <w:szCs w:val="24"/>
        </w:rPr>
        <w:t>Clostridium perfringens</w:t>
      </w:r>
      <w:r w:rsidR="00C8332B" w:rsidRPr="00C8332B">
        <w:rPr>
          <w:rFonts w:ascii="Times New Roman" w:hAnsi="Times New Roman" w:cs="Times New Roman"/>
          <w:sz w:val="24"/>
          <w:szCs w:val="24"/>
        </w:rPr>
        <w:t xml:space="preserve">, </w:t>
      </w:r>
      <w:r w:rsidR="00C8332B" w:rsidRPr="00C8332B">
        <w:rPr>
          <w:rFonts w:ascii="Times New Roman" w:hAnsi="Times New Roman" w:cs="Times New Roman"/>
          <w:i/>
          <w:iCs/>
          <w:sz w:val="24"/>
          <w:szCs w:val="24"/>
        </w:rPr>
        <w:t>Clostridioides difficile</w:t>
      </w:r>
      <w:r w:rsidR="00C8332B" w:rsidRPr="00C8332B">
        <w:rPr>
          <w:rFonts w:ascii="Times New Roman" w:hAnsi="Times New Roman" w:cs="Times New Roman"/>
          <w:sz w:val="24"/>
          <w:szCs w:val="24"/>
        </w:rPr>
        <w:t xml:space="preserve">, </w:t>
      </w:r>
      <w:r w:rsidR="00C8332B" w:rsidRPr="00C8332B">
        <w:rPr>
          <w:rFonts w:ascii="Times New Roman" w:hAnsi="Times New Roman" w:cs="Times New Roman"/>
          <w:i/>
          <w:iCs/>
          <w:sz w:val="24"/>
          <w:szCs w:val="24"/>
        </w:rPr>
        <w:t xml:space="preserve">Campylobacter </w:t>
      </w:r>
      <w:r w:rsidR="00C8332B" w:rsidRPr="00496329">
        <w:rPr>
          <w:rFonts w:ascii="Times New Roman" w:hAnsi="Times New Roman" w:cs="Times New Roman"/>
          <w:sz w:val="24"/>
          <w:szCs w:val="24"/>
        </w:rPr>
        <w:t>spp</w:t>
      </w:r>
      <w:r w:rsidR="00C8332B">
        <w:rPr>
          <w:rFonts w:ascii="Times New Roman" w:hAnsi="Times New Roman" w:cs="Times New Roman"/>
          <w:sz w:val="24"/>
          <w:szCs w:val="24"/>
        </w:rPr>
        <w:t xml:space="preserve">, </w:t>
      </w:r>
      <w:r w:rsidR="00C8332B" w:rsidRPr="00C8332B">
        <w:rPr>
          <w:rFonts w:ascii="Times New Roman" w:hAnsi="Times New Roman" w:cs="Times New Roman"/>
          <w:sz w:val="24"/>
          <w:szCs w:val="24"/>
        </w:rPr>
        <w:t xml:space="preserve">ротавирусне инфекције и </w:t>
      </w:r>
      <w:r w:rsidR="00C8332B" w:rsidRPr="00C8332B">
        <w:rPr>
          <w:rFonts w:ascii="Times New Roman" w:hAnsi="Times New Roman" w:cs="Times New Roman"/>
          <w:i/>
          <w:iCs/>
          <w:sz w:val="24"/>
          <w:szCs w:val="24"/>
        </w:rPr>
        <w:t xml:space="preserve">Salmonella </w:t>
      </w:r>
      <w:r w:rsidR="00C8332B" w:rsidRPr="00C8332B">
        <w:rPr>
          <w:rFonts w:ascii="Times New Roman" w:hAnsi="Times New Roman" w:cs="Times New Roman"/>
          <w:sz w:val="24"/>
          <w:szCs w:val="24"/>
        </w:rPr>
        <w:t xml:space="preserve">spp.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8F7" w:rsidRPr="003F00DB" w:rsidRDefault="006668F7" w:rsidP="0066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873" w:rsidRPr="00B17C50" w:rsidRDefault="00D30873" w:rsidP="0066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D30873" w:rsidRPr="002767BC" w:rsidRDefault="00531D7E" w:rsidP="0066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случају појаве пролива примењује се симптоматска </w:t>
      </w:r>
      <w:r w:rsidR="006668F7">
        <w:rPr>
          <w:rFonts w:ascii="Times New Roman" w:hAnsi="Times New Roman" w:cs="Times New Roman"/>
          <w:sz w:val="24"/>
          <w:szCs w:val="24"/>
        </w:rPr>
        <w:t xml:space="preserve">и потпорна </w:t>
      </w:r>
      <w:r>
        <w:rPr>
          <w:rFonts w:ascii="Times New Roman" w:hAnsi="Times New Roman" w:cs="Times New Roman"/>
          <w:sz w:val="24"/>
          <w:szCs w:val="24"/>
        </w:rPr>
        <w:t>терапија</w:t>
      </w:r>
      <w:r w:rsidR="0075118E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9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7511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18E">
        <w:rPr>
          <w:rFonts w:ascii="Times New Roman" w:hAnsi="Times New Roman" w:cs="Times New Roman"/>
          <w:sz w:val="24"/>
          <w:szCs w:val="24"/>
        </w:rPr>
        <w:t xml:space="preserve">Треба наручито водити рачуна </w:t>
      </w:r>
      <w:r w:rsidR="00FA0D06">
        <w:rPr>
          <w:rFonts w:ascii="Times New Roman" w:hAnsi="Times New Roman" w:cs="Times New Roman"/>
          <w:sz w:val="24"/>
          <w:szCs w:val="24"/>
        </w:rPr>
        <w:t>о</w:t>
      </w:r>
      <w:r w:rsidR="0075118E">
        <w:rPr>
          <w:rFonts w:ascii="Times New Roman" w:hAnsi="Times New Roman" w:cs="Times New Roman"/>
          <w:sz w:val="24"/>
          <w:szCs w:val="24"/>
        </w:rPr>
        <w:t xml:space="preserve"> стању хидрираности код оболелих </w:t>
      </w:r>
      <w:r w:rsidR="003D62D0" w:rsidRPr="00B17C50">
        <w:rPr>
          <w:rFonts w:ascii="Times New Roman" w:hAnsi="Times New Roman" w:cs="Times New Roman"/>
          <w:sz w:val="24"/>
          <w:szCs w:val="24"/>
        </w:rPr>
        <w:t>[</w:t>
      </w:r>
      <w:r w:rsidR="003D62D0">
        <w:rPr>
          <w:rFonts w:ascii="Times New Roman" w:hAnsi="Times New Roman" w:cs="Times New Roman"/>
          <w:sz w:val="24"/>
          <w:szCs w:val="24"/>
        </w:rPr>
        <w:t>1</w:t>
      </w:r>
      <w:r w:rsidR="003D62D0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D62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67BC">
        <w:rPr>
          <w:rFonts w:ascii="Times New Roman" w:hAnsi="Times New Roman" w:cs="Times New Roman"/>
          <w:sz w:val="24"/>
          <w:szCs w:val="24"/>
        </w:rPr>
        <w:t xml:space="preserve">Као добар избор у терапији показали су се метронидазол и сулфонамиди </w:t>
      </w:r>
      <w:r w:rsidR="00DC30F8">
        <w:rPr>
          <w:rFonts w:ascii="Times New Roman" w:hAnsi="Times New Roman" w:cs="Times New Roman"/>
          <w:sz w:val="24"/>
          <w:szCs w:val="24"/>
        </w:rPr>
        <w:t>[17]</w:t>
      </w:r>
      <w:r w:rsidR="002767B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C30F8" w:rsidRPr="003D62D0" w:rsidRDefault="00DC30F8" w:rsidP="003D62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2D0" w:rsidRPr="00B17C50" w:rsidRDefault="003D62D0" w:rsidP="003D62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5" w:name="_Toc156808710"/>
      <w:r w:rsidR="00557DED" w:rsidRPr="00B17C50">
        <w:t>ФАСЦИОЛОЗА КОЊА</w:t>
      </w:r>
      <w:bookmarkEnd w:id="5"/>
    </w:p>
    <w:p w:rsidR="00557DED" w:rsidRDefault="00557DE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BD" w:rsidRPr="00B17C50" w:rsidRDefault="000827B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Default="00D81BD6" w:rsidP="001200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Фасциолоза коња (</w:t>
      </w:r>
      <w:r w:rsidR="0017270E">
        <w:rPr>
          <w:rFonts w:ascii="Times New Roman" w:hAnsi="Times New Roman" w:cs="Times New Roman"/>
          <w:sz w:val="24"/>
          <w:szCs w:val="24"/>
        </w:rPr>
        <w:t xml:space="preserve">лат. </w:t>
      </w:r>
      <w:r w:rsidR="0017270E" w:rsidRPr="00234914">
        <w:rPr>
          <w:rFonts w:ascii="Times New Roman" w:hAnsi="Times New Roman" w:cs="Times New Roman"/>
          <w:i/>
          <w:iCs/>
          <w:sz w:val="24"/>
          <w:szCs w:val="24"/>
        </w:rPr>
        <w:t>fasciolosis equorum</w:t>
      </w:r>
      <w:r w:rsidRPr="002349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представља паразитску болест изазвану </w:t>
      </w:r>
      <w:r w:rsidR="0017270E">
        <w:rPr>
          <w:rFonts w:ascii="Times New Roman" w:hAnsi="Times New Roman" w:cs="Times New Roman"/>
          <w:sz w:val="24"/>
          <w:szCs w:val="24"/>
        </w:rPr>
        <w:t xml:space="preserve">трематодама из рода </w:t>
      </w:r>
      <w:r w:rsidR="0017270E" w:rsidRPr="0017270E">
        <w:rPr>
          <w:rFonts w:ascii="Times New Roman" w:hAnsi="Times New Roman" w:cs="Times New Roman"/>
          <w:i/>
          <w:iCs/>
          <w:sz w:val="24"/>
          <w:szCs w:val="24"/>
        </w:rPr>
        <w:t>Fasciola</w:t>
      </w:r>
      <w:r w:rsidR="0017270E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,13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17270E">
        <w:rPr>
          <w:rFonts w:ascii="Times New Roman" w:hAnsi="Times New Roman" w:cs="Times New Roman"/>
          <w:sz w:val="24"/>
          <w:szCs w:val="24"/>
        </w:rPr>
        <w:t xml:space="preserve">Има велик економски значај код говеда и оваца, док се код </w:t>
      </w:r>
      <w:r w:rsidR="00974B94">
        <w:rPr>
          <w:rFonts w:ascii="Times New Roman" w:hAnsi="Times New Roman" w:cs="Times New Roman"/>
          <w:sz w:val="24"/>
          <w:szCs w:val="24"/>
        </w:rPr>
        <w:t xml:space="preserve">свиња и </w:t>
      </w:r>
      <w:r w:rsidR="0017270E">
        <w:rPr>
          <w:rFonts w:ascii="Times New Roman" w:hAnsi="Times New Roman" w:cs="Times New Roman"/>
          <w:sz w:val="24"/>
          <w:szCs w:val="24"/>
        </w:rPr>
        <w:t xml:space="preserve">коња ретко јавља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DB257F">
        <w:rPr>
          <w:rFonts w:ascii="Times New Roman" w:hAnsi="Times New Roman" w:cs="Times New Roman"/>
          <w:sz w:val="24"/>
          <w:szCs w:val="24"/>
        </w:rPr>
        <w:t>,22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Прелазни домаћини врло важни за </w:t>
      </w:r>
      <w:r w:rsidR="0017270E">
        <w:rPr>
          <w:rFonts w:ascii="Times New Roman" w:hAnsi="Times New Roman" w:cs="Times New Roman"/>
          <w:sz w:val="24"/>
          <w:szCs w:val="24"/>
        </w:rPr>
        <w:t xml:space="preserve">постојање </w:t>
      </w:r>
      <w:r>
        <w:rPr>
          <w:rFonts w:ascii="Times New Roman" w:hAnsi="Times New Roman" w:cs="Times New Roman"/>
          <w:sz w:val="24"/>
          <w:szCs w:val="24"/>
        </w:rPr>
        <w:t>болести</w:t>
      </w:r>
      <w:r w:rsidR="0017270E">
        <w:rPr>
          <w:rFonts w:ascii="Times New Roman" w:hAnsi="Times New Roman" w:cs="Times New Roman"/>
          <w:sz w:val="24"/>
          <w:szCs w:val="24"/>
        </w:rPr>
        <w:t xml:space="preserve"> на одређеном терену</w:t>
      </w:r>
      <w:r>
        <w:rPr>
          <w:rFonts w:ascii="Times New Roman" w:hAnsi="Times New Roman" w:cs="Times New Roman"/>
          <w:sz w:val="24"/>
          <w:szCs w:val="24"/>
        </w:rPr>
        <w:t xml:space="preserve">, а њихово присуство у природи веома зависи од станишта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13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DC30F8">
        <w:rPr>
          <w:rFonts w:ascii="Times New Roman" w:hAnsi="Times New Roman" w:cs="Times New Roman"/>
          <w:sz w:val="24"/>
          <w:szCs w:val="24"/>
        </w:rPr>
        <w:t xml:space="preserve">У </w:t>
      </w:r>
      <w:r w:rsidR="00A5073A">
        <w:rPr>
          <w:rFonts w:ascii="Times New Roman" w:hAnsi="Times New Roman" w:cs="Times New Roman"/>
          <w:sz w:val="24"/>
          <w:szCs w:val="24"/>
        </w:rPr>
        <w:t xml:space="preserve">питању </w:t>
      </w:r>
      <w:r w:rsidR="00FA0D06">
        <w:rPr>
          <w:rFonts w:ascii="Times New Roman" w:hAnsi="Times New Roman" w:cs="Times New Roman"/>
          <w:sz w:val="24"/>
          <w:szCs w:val="24"/>
        </w:rPr>
        <w:t xml:space="preserve">је </w:t>
      </w:r>
      <w:r w:rsidR="00A5073A">
        <w:rPr>
          <w:rFonts w:ascii="Times New Roman" w:hAnsi="Times New Roman" w:cs="Times New Roman"/>
          <w:sz w:val="24"/>
          <w:szCs w:val="24"/>
        </w:rPr>
        <w:t xml:space="preserve">паразитска зооноза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r w:rsidR="00A50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025" w:rsidRPr="00D81BD6" w:rsidRDefault="00120025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B17C50" w:rsidRDefault="00557DED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DC30F8" w:rsidRDefault="00D81BD6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Узрочник болести </w:t>
      </w:r>
      <w:r w:rsidR="00974B94">
        <w:rPr>
          <w:rFonts w:ascii="Times New Roman" w:hAnsi="Times New Roman" w:cs="Times New Roman"/>
          <w:sz w:val="24"/>
          <w:szCs w:val="24"/>
        </w:rPr>
        <w:t>у нашој земљи је искључиво</w:t>
      </w:r>
      <w:r>
        <w:rPr>
          <w:rFonts w:ascii="Times New Roman" w:hAnsi="Times New Roman" w:cs="Times New Roman"/>
          <w:sz w:val="24"/>
          <w:szCs w:val="24"/>
        </w:rPr>
        <w:t xml:space="preserve"> трематода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Fasciola hepatica</w:t>
      </w:r>
      <w:r w:rsidR="00974B94">
        <w:rPr>
          <w:rFonts w:ascii="Times New Roman" w:hAnsi="Times New Roman" w:cs="Times New Roman"/>
          <w:sz w:val="24"/>
          <w:szCs w:val="24"/>
        </w:rPr>
        <w:t xml:space="preserve">, док је Азији и Африци и </w:t>
      </w:r>
      <w:r w:rsidR="00974B94" w:rsidRPr="00974B94">
        <w:rPr>
          <w:rFonts w:ascii="Times New Roman" w:hAnsi="Times New Roman" w:cs="Times New Roman"/>
          <w:i/>
          <w:iCs/>
          <w:sz w:val="24"/>
          <w:szCs w:val="24"/>
        </w:rPr>
        <w:t>Fasciola gigantica</w:t>
      </w:r>
      <w:r w:rsidR="00974B94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0025" w:rsidRPr="00A20E96">
        <w:rPr>
          <w:rFonts w:ascii="Times New Roman" w:hAnsi="Times New Roman" w:cs="Times New Roman"/>
          <w:i/>
          <w:iCs/>
          <w:sz w:val="24"/>
          <w:szCs w:val="24"/>
        </w:rPr>
        <w:t>Fasciola hepatica</w:t>
      </w:r>
      <w:r w:rsidR="0012002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0025">
        <w:rPr>
          <w:rFonts w:ascii="Times New Roman" w:hAnsi="Times New Roman" w:cs="Times New Roman"/>
          <w:sz w:val="24"/>
          <w:szCs w:val="24"/>
        </w:rPr>
        <w:t>је</w:t>
      </w:r>
      <w:r w:rsidR="00974B94">
        <w:rPr>
          <w:rFonts w:ascii="Times New Roman" w:hAnsi="Times New Roman" w:cs="Times New Roman"/>
          <w:sz w:val="24"/>
          <w:szCs w:val="24"/>
        </w:rPr>
        <w:t xml:space="preserve"> </w:t>
      </w:r>
      <w:r w:rsidR="00120025">
        <w:rPr>
          <w:rFonts w:ascii="Times New Roman" w:hAnsi="Times New Roman" w:cs="Times New Roman"/>
          <w:sz w:val="24"/>
          <w:szCs w:val="24"/>
        </w:rPr>
        <w:t>м</w:t>
      </w:r>
      <w:r w:rsidR="0017270E">
        <w:rPr>
          <w:rFonts w:ascii="Times New Roman" w:hAnsi="Times New Roman" w:cs="Times New Roman"/>
          <w:sz w:val="24"/>
          <w:szCs w:val="24"/>
        </w:rPr>
        <w:t>етиљ величине до 30 х 13 mm. Тело је дорзовентрално спљоштено.</w:t>
      </w:r>
      <w:proofErr w:type="gramEnd"/>
      <w:r w:rsidR="001727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270E">
        <w:rPr>
          <w:rFonts w:ascii="Times New Roman" w:hAnsi="Times New Roman" w:cs="Times New Roman"/>
          <w:sz w:val="24"/>
          <w:szCs w:val="24"/>
        </w:rPr>
        <w:t xml:space="preserve">Што се тиче репродуктивног тракта, важно је нагласити да су хермафродити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4B94">
        <w:rPr>
          <w:rFonts w:ascii="Times New Roman" w:hAnsi="Times New Roman" w:cs="Times New Roman"/>
          <w:sz w:val="24"/>
          <w:szCs w:val="24"/>
        </w:rPr>
        <w:t xml:space="preserve">Број јаја који дневно положи овај паразит креће се и до 20000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C30F8" w:rsidRPr="00DC30F8" w:rsidRDefault="00DC30F8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363B25" w:rsidRDefault="00557DED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974B94" w:rsidRDefault="00F24527" w:rsidP="001200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74B94">
        <w:rPr>
          <w:rFonts w:ascii="Times New Roman" w:hAnsi="Times New Roman" w:cs="Times New Roman"/>
          <w:sz w:val="24"/>
          <w:szCs w:val="24"/>
        </w:rPr>
        <w:t>Када инфицирана животиња, која путем измета излучује јаја ових трематода, доспе на пашњак, долази до контаминације</w:t>
      </w:r>
      <w:r w:rsidR="00363B25">
        <w:rPr>
          <w:rFonts w:ascii="Times New Roman" w:hAnsi="Times New Roman" w:cs="Times New Roman"/>
          <w:sz w:val="24"/>
          <w:szCs w:val="24"/>
        </w:rPr>
        <w:t xml:space="preserve"> пашњака</w:t>
      </w:r>
      <w:r w:rsidR="00974B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3B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B25">
        <w:rPr>
          <w:rFonts w:ascii="Times New Roman" w:hAnsi="Times New Roman" w:cs="Times New Roman"/>
          <w:sz w:val="24"/>
          <w:szCs w:val="24"/>
        </w:rPr>
        <w:t xml:space="preserve">У јајима се </w:t>
      </w:r>
      <w:r w:rsidR="00363B25">
        <w:rPr>
          <w:rFonts w:ascii="Times New Roman" w:hAnsi="Times New Roman" w:cs="Times New Roman"/>
          <w:sz w:val="24"/>
          <w:szCs w:val="24"/>
        </w:rPr>
        <w:lastRenderedPageBreak/>
        <w:t xml:space="preserve">развија мирацидијум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363B25">
        <w:rPr>
          <w:rFonts w:ascii="Times New Roman" w:hAnsi="Times New Roman" w:cs="Times New Roman"/>
          <w:sz w:val="24"/>
          <w:szCs w:val="24"/>
        </w:rPr>
        <w:t xml:space="preserve">Мирацидијум напушта јаје и тражи прелазног домаћина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F22420" w:rsidRDefault="00120025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Прелазни домаћин је </w:t>
      </w:r>
      <w:r w:rsidR="00BF1A73">
        <w:rPr>
          <w:rFonts w:ascii="Times New Roman" w:hAnsi="Times New Roman" w:cs="Times New Roman"/>
          <w:sz w:val="24"/>
          <w:szCs w:val="24"/>
        </w:rPr>
        <w:t xml:space="preserve">барски пуж </w:t>
      </w:r>
      <w:r w:rsidR="00BF1A73" w:rsidRPr="008110B7">
        <w:rPr>
          <w:rFonts w:ascii="Times New Roman" w:hAnsi="Times New Roman" w:cs="Times New Roman"/>
          <w:i/>
          <w:iCs/>
          <w:sz w:val="24"/>
          <w:szCs w:val="24"/>
        </w:rPr>
        <w:t>Galba truncatula</w:t>
      </w:r>
      <w:r w:rsidR="00BF1A73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6379F1">
        <w:rPr>
          <w:rFonts w:ascii="Times New Roman" w:hAnsi="Times New Roman" w:cs="Times New Roman"/>
          <w:sz w:val="24"/>
          <w:szCs w:val="24"/>
        </w:rPr>
        <w:t>,13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BF1A73">
        <w:rPr>
          <w:rFonts w:ascii="Times New Roman" w:hAnsi="Times New Roman" w:cs="Times New Roman"/>
          <w:sz w:val="24"/>
          <w:szCs w:val="24"/>
        </w:rPr>
        <w:t>Кону</w:t>
      </w:r>
      <w:r w:rsidR="006379F1">
        <w:rPr>
          <w:rFonts w:ascii="Times New Roman" w:hAnsi="Times New Roman" w:cs="Times New Roman"/>
          <w:sz w:val="24"/>
          <w:szCs w:val="24"/>
        </w:rPr>
        <w:t>с</w:t>
      </w:r>
      <w:r w:rsidR="00BF1A73">
        <w:rPr>
          <w:rFonts w:ascii="Times New Roman" w:hAnsi="Times New Roman" w:cs="Times New Roman"/>
          <w:sz w:val="24"/>
          <w:szCs w:val="24"/>
        </w:rPr>
        <w:t xml:space="preserve">ног је облика, величине 10-12 </w:t>
      </w:r>
      <w:r w:rsidR="008110B7">
        <w:rPr>
          <w:rFonts w:ascii="Times New Roman" w:hAnsi="Times New Roman" w:cs="Times New Roman"/>
          <w:sz w:val="24"/>
          <w:szCs w:val="24"/>
        </w:rPr>
        <w:t>mm</w:t>
      </w:r>
      <w:r w:rsidR="00BF1A73">
        <w:rPr>
          <w:rFonts w:ascii="Times New Roman" w:hAnsi="Times New Roman" w:cs="Times New Roman"/>
          <w:sz w:val="24"/>
          <w:szCs w:val="24"/>
        </w:rPr>
        <w:t xml:space="preserve">, са 4-5 навоја </w:t>
      </w:r>
      <w:r w:rsidR="008110B7">
        <w:rPr>
          <w:rFonts w:ascii="Times New Roman" w:hAnsi="Times New Roman" w:cs="Times New Roman"/>
          <w:sz w:val="24"/>
          <w:szCs w:val="24"/>
        </w:rPr>
        <w:t>љуштуре.</w:t>
      </w:r>
      <w:proofErr w:type="gramEnd"/>
      <w:r w:rsidR="00811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10B7">
        <w:rPr>
          <w:rFonts w:ascii="Times New Roman" w:hAnsi="Times New Roman" w:cs="Times New Roman"/>
          <w:sz w:val="24"/>
          <w:szCs w:val="24"/>
        </w:rPr>
        <w:t>Живи и у низијским и у планинским регионима.</w:t>
      </w:r>
      <w:proofErr w:type="gramEnd"/>
      <w:r w:rsidR="00811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10B7">
        <w:rPr>
          <w:rFonts w:ascii="Times New Roman" w:hAnsi="Times New Roman" w:cs="Times New Roman"/>
          <w:sz w:val="24"/>
          <w:szCs w:val="24"/>
        </w:rPr>
        <w:t xml:space="preserve">У нашим крајевима током сезоне развију се до две генерације, у зависности од влаге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33500" cy="1539093"/>
            <wp:effectExtent l="0" t="0" r="0" b="4445"/>
            <wp:docPr id="382373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31" cy="15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20" w:rsidRP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F22420">
        <w:rPr>
          <w:rFonts w:ascii="Times New Roman" w:hAnsi="Times New Roman" w:cs="Times New Roman"/>
        </w:rPr>
        <w:t>Слика 3.</w:t>
      </w:r>
      <w:proofErr w:type="gramEnd"/>
      <w:r w:rsidRPr="00F22420">
        <w:rPr>
          <w:rFonts w:ascii="Times New Roman" w:hAnsi="Times New Roman" w:cs="Times New Roman"/>
        </w:rPr>
        <w:t xml:space="preserve"> Приказ барског пужа </w:t>
      </w:r>
      <w:r w:rsidRPr="00F22420">
        <w:rPr>
          <w:rFonts w:ascii="Times New Roman" w:hAnsi="Times New Roman" w:cs="Times New Roman"/>
          <w:i/>
          <w:iCs/>
        </w:rPr>
        <w:t>Galba truncatula</w:t>
      </w:r>
      <w:r w:rsidRPr="00F22420">
        <w:rPr>
          <w:rFonts w:ascii="Times New Roman" w:hAnsi="Times New Roman" w:cs="Times New Roman"/>
        </w:rPr>
        <w:t xml:space="preserve"> </w:t>
      </w:r>
      <w:r w:rsidR="00DC30F8">
        <w:rPr>
          <w:rFonts w:ascii="Times New Roman" w:hAnsi="Times New Roman" w:cs="Times New Roman"/>
          <w:sz w:val="24"/>
          <w:szCs w:val="24"/>
        </w:rPr>
        <w:t>[14]</w:t>
      </w:r>
    </w:p>
    <w:p w:rsidR="00F22420" w:rsidRPr="00F22420" w:rsidRDefault="00F22420" w:rsidP="00F224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821" w:rsidRDefault="008110B7" w:rsidP="006379F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Мирацидијум </w:t>
      </w:r>
      <w:r w:rsidR="00363B25">
        <w:rPr>
          <w:rFonts w:ascii="Times New Roman" w:hAnsi="Times New Roman" w:cs="Times New Roman"/>
          <w:sz w:val="24"/>
          <w:szCs w:val="24"/>
        </w:rPr>
        <w:t>а</w:t>
      </w:r>
      <w:r w:rsidR="009356F0">
        <w:rPr>
          <w:rFonts w:ascii="Times New Roman" w:hAnsi="Times New Roman" w:cs="Times New Roman"/>
          <w:sz w:val="24"/>
          <w:szCs w:val="24"/>
        </w:rPr>
        <w:t xml:space="preserve">ктивно продире </w:t>
      </w:r>
      <w:r w:rsidR="00363B25">
        <w:rPr>
          <w:rFonts w:ascii="Times New Roman" w:hAnsi="Times New Roman" w:cs="Times New Roman"/>
          <w:sz w:val="24"/>
          <w:szCs w:val="24"/>
        </w:rPr>
        <w:t xml:space="preserve">кроз стопало </w:t>
      </w:r>
      <w:r w:rsidR="009356F0">
        <w:rPr>
          <w:rFonts w:ascii="Times New Roman" w:hAnsi="Times New Roman" w:cs="Times New Roman"/>
          <w:sz w:val="24"/>
          <w:szCs w:val="24"/>
        </w:rPr>
        <w:t>пужа или бива прогутан</w:t>
      </w:r>
      <w:r w:rsidR="00363B25">
        <w:rPr>
          <w:rFonts w:ascii="Times New Roman" w:hAnsi="Times New Roman" w:cs="Times New Roman"/>
          <w:sz w:val="24"/>
          <w:szCs w:val="24"/>
        </w:rPr>
        <w:t xml:space="preserve"> </w:t>
      </w:r>
      <w:r w:rsidR="009356F0">
        <w:rPr>
          <w:rFonts w:ascii="Times New Roman" w:hAnsi="Times New Roman" w:cs="Times New Roman"/>
          <w:sz w:val="24"/>
          <w:szCs w:val="24"/>
        </w:rPr>
        <w:t>од стране пужа.</w:t>
      </w:r>
      <w:proofErr w:type="gramEnd"/>
      <w:r w:rsidR="0093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56F0">
        <w:rPr>
          <w:rFonts w:ascii="Times New Roman" w:hAnsi="Times New Roman" w:cs="Times New Roman"/>
          <w:sz w:val="24"/>
          <w:szCs w:val="24"/>
        </w:rPr>
        <w:t>Долази до даљ</w:t>
      </w:r>
      <w:r w:rsidR="00363B25">
        <w:rPr>
          <w:rFonts w:ascii="Times New Roman" w:hAnsi="Times New Roman" w:cs="Times New Roman"/>
          <w:sz w:val="24"/>
          <w:szCs w:val="24"/>
        </w:rPr>
        <w:t>е</w:t>
      </w:r>
      <w:r w:rsidR="009356F0">
        <w:rPr>
          <w:rFonts w:ascii="Times New Roman" w:hAnsi="Times New Roman" w:cs="Times New Roman"/>
          <w:sz w:val="24"/>
          <w:szCs w:val="24"/>
        </w:rPr>
        <w:t>г развоја у метацеркарије које су инфективни о</w:t>
      </w:r>
      <w:r w:rsidR="00FA0D06">
        <w:rPr>
          <w:rFonts w:ascii="Times New Roman" w:hAnsi="Times New Roman" w:cs="Times New Roman"/>
          <w:sz w:val="24"/>
          <w:szCs w:val="24"/>
        </w:rPr>
        <w:t>б</w:t>
      </w:r>
      <w:r w:rsidR="009356F0">
        <w:rPr>
          <w:rFonts w:ascii="Times New Roman" w:hAnsi="Times New Roman" w:cs="Times New Roman"/>
          <w:sz w:val="24"/>
          <w:szCs w:val="24"/>
        </w:rPr>
        <w:t>лик за коначног домаћина</w:t>
      </w:r>
      <w:r w:rsidR="00363B25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93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B25">
        <w:rPr>
          <w:rFonts w:ascii="Times New Roman" w:hAnsi="Times New Roman" w:cs="Times New Roman"/>
          <w:sz w:val="24"/>
          <w:szCs w:val="24"/>
        </w:rPr>
        <w:t>Развој у пужу захте</w:t>
      </w:r>
      <w:r w:rsidR="00DC30F8">
        <w:rPr>
          <w:rFonts w:ascii="Times New Roman" w:hAnsi="Times New Roman" w:cs="Times New Roman"/>
          <w:sz w:val="24"/>
          <w:szCs w:val="24"/>
        </w:rPr>
        <w:t>в</w:t>
      </w:r>
      <w:r w:rsidR="00363B25">
        <w:rPr>
          <w:rFonts w:ascii="Times New Roman" w:hAnsi="Times New Roman" w:cs="Times New Roman"/>
          <w:sz w:val="24"/>
          <w:szCs w:val="24"/>
        </w:rPr>
        <w:t>а влагу и температуру од 8-10</w:t>
      </w:r>
      <w:r w:rsidR="00363B25" w:rsidRPr="00363B2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363B25">
        <w:rPr>
          <w:rFonts w:ascii="Times New Roman" w:hAnsi="Times New Roman" w:cs="Times New Roman"/>
          <w:sz w:val="24"/>
          <w:szCs w:val="24"/>
        </w:rPr>
        <w:t xml:space="preserve"> C и траје око 8-10 недеља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B25">
        <w:rPr>
          <w:rFonts w:ascii="Times New Roman" w:hAnsi="Times New Roman" w:cs="Times New Roman"/>
          <w:sz w:val="24"/>
          <w:szCs w:val="24"/>
        </w:rPr>
        <w:t xml:space="preserve">Метацеркарија напушта пужа и </w:t>
      </w:r>
      <w:r w:rsidR="009356F0">
        <w:rPr>
          <w:rFonts w:ascii="Times New Roman" w:hAnsi="Times New Roman" w:cs="Times New Roman"/>
          <w:sz w:val="24"/>
          <w:szCs w:val="24"/>
        </w:rPr>
        <w:t>заједно са зеленом масом</w:t>
      </w:r>
      <w:r w:rsidR="00363B25">
        <w:rPr>
          <w:rFonts w:ascii="Times New Roman" w:hAnsi="Times New Roman" w:cs="Times New Roman"/>
          <w:sz w:val="24"/>
          <w:szCs w:val="24"/>
        </w:rPr>
        <w:t xml:space="preserve"> бива прогутана од стане </w:t>
      </w:r>
      <w:r w:rsidR="000827BD">
        <w:rPr>
          <w:rFonts w:ascii="Times New Roman" w:hAnsi="Times New Roman" w:cs="Times New Roman"/>
          <w:sz w:val="24"/>
          <w:szCs w:val="24"/>
        </w:rPr>
        <w:t>крајњег домаћина</w:t>
      </w:r>
      <w:r w:rsidR="009356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3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27BD">
        <w:rPr>
          <w:rFonts w:ascii="Times New Roman" w:hAnsi="Times New Roman" w:cs="Times New Roman"/>
          <w:sz w:val="24"/>
          <w:szCs w:val="24"/>
        </w:rPr>
        <w:t>Метаце</w:t>
      </w:r>
      <w:r w:rsidR="00FA0D06">
        <w:rPr>
          <w:rFonts w:ascii="Times New Roman" w:hAnsi="Times New Roman" w:cs="Times New Roman"/>
          <w:sz w:val="24"/>
          <w:szCs w:val="24"/>
        </w:rPr>
        <w:t>р</w:t>
      </w:r>
      <w:r w:rsidR="000827BD">
        <w:rPr>
          <w:rFonts w:ascii="Times New Roman" w:hAnsi="Times New Roman" w:cs="Times New Roman"/>
          <w:sz w:val="24"/>
          <w:szCs w:val="24"/>
        </w:rPr>
        <w:t>карије</w:t>
      </w:r>
      <w:r w:rsidR="009356F0">
        <w:rPr>
          <w:rFonts w:ascii="Times New Roman" w:hAnsi="Times New Roman" w:cs="Times New Roman"/>
          <w:sz w:val="24"/>
          <w:szCs w:val="24"/>
        </w:rPr>
        <w:t xml:space="preserve"> продиру кроз цревни зид и мигрирају кроз абдоминалну шупљину до јетре.</w:t>
      </w:r>
      <w:proofErr w:type="gramEnd"/>
      <w:r w:rsidR="0093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4821">
        <w:rPr>
          <w:rFonts w:ascii="Times New Roman" w:hAnsi="Times New Roman" w:cs="Times New Roman"/>
          <w:sz w:val="24"/>
          <w:szCs w:val="24"/>
        </w:rPr>
        <w:t>Из јетре одлазе до жучних каналића где настају адулти који продукују јаја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356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Путем билијарних путева, јаја доспевају у дуоденум, одакле заједно за изметом доспевају у спољашњу средину.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4821">
        <w:rPr>
          <w:rFonts w:ascii="Times New Roman" w:hAnsi="Times New Roman" w:cs="Times New Roman"/>
          <w:sz w:val="24"/>
          <w:szCs w:val="24"/>
        </w:rPr>
        <w:t>Сем у јетри и жучним путевима, метиљ се може наћи и у другим органским системима, попут плућа или испод коже</w:t>
      </w:r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74821" w:rsidRDefault="00274821" w:rsidP="00AC6C0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Експериментални подаци показују да су коњи доста отпорни на метиље, односно да већина унетих метацеркарија не достигне </w:t>
      </w:r>
      <w:r w:rsidR="00AC6C02">
        <w:rPr>
          <w:rFonts w:ascii="Times New Roman" w:hAnsi="Times New Roman" w:cs="Times New Roman"/>
          <w:sz w:val="24"/>
          <w:szCs w:val="24"/>
        </w:rPr>
        <w:t>развој до одраслих облика у жучним каналима, веро</w:t>
      </w:r>
      <w:r w:rsidR="00297936">
        <w:rPr>
          <w:rFonts w:ascii="Times New Roman" w:hAnsi="Times New Roman" w:cs="Times New Roman"/>
          <w:sz w:val="24"/>
          <w:szCs w:val="24"/>
        </w:rPr>
        <w:t>в</w:t>
      </w:r>
      <w:r w:rsidR="00AC6C02">
        <w:rPr>
          <w:rFonts w:ascii="Times New Roman" w:hAnsi="Times New Roman" w:cs="Times New Roman"/>
          <w:sz w:val="24"/>
          <w:szCs w:val="24"/>
        </w:rPr>
        <w:t xml:space="preserve">атно пошто су претходно елиминисане или имобилисане у раној фази инфекције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DB257F">
        <w:rPr>
          <w:rFonts w:ascii="Times New Roman" w:hAnsi="Times New Roman" w:cs="Times New Roman"/>
          <w:sz w:val="24"/>
          <w:szCs w:val="24"/>
        </w:rPr>
        <w:t>,22</w:t>
      </w:r>
      <w:proofErr w:type="gramEnd"/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363B25" w:rsidRPr="00B17C50" w:rsidRDefault="00363B25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B17C50" w:rsidRDefault="00557DE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557DED" w:rsidRDefault="009E42A2" w:rsidP="009E42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Најчешће инфекција протиче субклинички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13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DC30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Уколико дође до испољавања клиничких симптома, мог</w:t>
      </w:r>
      <w:r w:rsidR="00FA0D0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ћа је појава грознице, </w:t>
      </w:r>
      <w:r w:rsidR="000443FD">
        <w:rPr>
          <w:rFonts w:ascii="Times New Roman" w:hAnsi="Times New Roman" w:cs="Times New Roman"/>
          <w:sz w:val="24"/>
          <w:szCs w:val="24"/>
        </w:rPr>
        <w:t>жутице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>фотодерматитиса и прогресивног пада телесне масе</w:t>
      </w:r>
      <w:r w:rsidR="00DB257F">
        <w:rPr>
          <w:rFonts w:ascii="Times New Roman" w:hAnsi="Times New Roman" w:cs="Times New Roman"/>
          <w:sz w:val="24"/>
          <w:szCs w:val="24"/>
        </w:rPr>
        <w:t xml:space="preserve"> </w:t>
      </w:r>
      <w:r w:rsidR="00DB257F" w:rsidRPr="00B17C50">
        <w:rPr>
          <w:rFonts w:ascii="Times New Roman" w:hAnsi="Times New Roman" w:cs="Times New Roman"/>
          <w:sz w:val="24"/>
          <w:szCs w:val="24"/>
        </w:rPr>
        <w:t>[</w:t>
      </w:r>
      <w:r w:rsidR="00DB257F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DB257F">
        <w:rPr>
          <w:rFonts w:ascii="Times New Roman" w:hAnsi="Times New Roman" w:cs="Times New Roman"/>
          <w:sz w:val="24"/>
          <w:szCs w:val="24"/>
        </w:rPr>
        <w:t>,22</w:t>
      </w:r>
      <w:proofErr w:type="gramEnd"/>
      <w:r w:rsidR="00DB257F" w:rsidRPr="00B17C50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DB257F">
        <w:rPr>
          <w:rFonts w:ascii="Times New Roman" w:hAnsi="Times New Roman" w:cs="Times New Roman"/>
          <w:sz w:val="24"/>
          <w:szCs w:val="24"/>
        </w:rPr>
        <w:t>ретким</w:t>
      </w:r>
      <w:r>
        <w:rPr>
          <w:rFonts w:ascii="Times New Roman" w:hAnsi="Times New Roman" w:cs="Times New Roman"/>
          <w:sz w:val="24"/>
          <w:szCs w:val="24"/>
        </w:rPr>
        <w:t xml:space="preserve"> случајевима долази до појаве нервних симптома у оквиру хепатичке енцефалопатије </w:t>
      </w:r>
      <w:r w:rsidR="006379F1" w:rsidRPr="00B17C50">
        <w:rPr>
          <w:rFonts w:ascii="Times New Roman" w:hAnsi="Times New Roman" w:cs="Times New Roman"/>
          <w:sz w:val="24"/>
          <w:szCs w:val="24"/>
        </w:rPr>
        <w:t>[</w:t>
      </w:r>
      <w:r w:rsidR="006379F1">
        <w:rPr>
          <w:rFonts w:ascii="Times New Roman" w:hAnsi="Times New Roman" w:cs="Times New Roman"/>
          <w:sz w:val="24"/>
          <w:szCs w:val="24"/>
        </w:rPr>
        <w:t>14</w:t>
      </w:r>
      <w:r w:rsidR="006379F1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9E42A2" w:rsidRPr="00B17C50" w:rsidRDefault="009E42A2" w:rsidP="009E4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B17C50" w:rsidRDefault="00557DE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9E42A2" w:rsidRDefault="00AC6C02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E42A2">
        <w:rPr>
          <w:rFonts w:ascii="Times New Roman" w:hAnsi="Times New Roman" w:cs="Times New Roman"/>
          <w:sz w:val="24"/>
          <w:szCs w:val="24"/>
        </w:rPr>
        <w:t>Дијагноза се може поставити копролошким прегледом када се у измету могу наћи јаја метиља.</w:t>
      </w:r>
      <w:proofErr w:type="gramEnd"/>
      <w:r w:rsidR="009E42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42A2">
        <w:rPr>
          <w:rFonts w:ascii="Times New Roman" w:hAnsi="Times New Roman" w:cs="Times New Roman"/>
          <w:sz w:val="24"/>
          <w:szCs w:val="24"/>
        </w:rPr>
        <w:t xml:space="preserve">Ова метода није довољно осетљива, услед повременог излучивања јаја путем измета, малог броја паразита или када се у домаћину налазе још увек незрели облици у паренхиму јетре или жучним путевима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120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420" w:rsidRDefault="00F22420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08714" cy="2165684"/>
            <wp:effectExtent l="0" t="0" r="0" b="6350"/>
            <wp:docPr id="9881947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92" cy="21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20" w:rsidRP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F22420">
        <w:rPr>
          <w:rFonts w:ascii="Times New Roman" w:hAnsi="Times New Roman" w:cs="Times New Roman"/>
        </w:rPr>
        <w:t>Слика 4.</w:t>
      </w:r>
      <w:proofErr w:type="gramEnd"/>
      <w:r w:rsidRPr="00F22420">
        <w:rPr>
          <w:rFonts w:ascii="Times New Roman" w:hAnsi="Times New Roman" w:cs="Times New Roman"/>
        </w:rPr>
        <w:t xml:space="preserve"> Приказ јаја </w:t>
      </w:r>
      <w:r w:rsidRPr="00F22420">
        <w:rPr>
          <w:rFonts w:ascii="Times New Roman" w:hAnsi="Times New Roman" w:cs="Times New Roman"/>
          <w:i/>
          <w:iCs/>
        </w:rPr>
        <w:t xml:space="preserve">Fasciola hepatica </w:t>
      </w:r>
      <w:r w:rsidRPr="00F22420">
        <w:rPr>
          <w:rFonts w:ascii="Times New Roman" w:hAnsi="Times New Roman" w:cs="Times New Roman"/>
        </w:rPr>
        <w:t>под микроскопом</w:t>
      </w:r>
      <w:r w:rsidR="00BD6AFF">
        <w:rPr>
          <w:rFonts w:ascii="Times New Roman" w:hAnsi="Times New Roman" w:cs="Times New Roman"/>
        </w:rPr>
        <w:t xml:space="preserve"> </w:t>
      </w:r>
      <w:r w:rsidR="00BD6AFF">
        <w:rPr>
          <w:rFonts w:ascii="Times New Roman" w:hAnsi="Times New Roman" w:cs="Times New Roman"/>
          <w:sz w:val="24"/>
          <w:szCs w:val="24"/>
        </w:rPr>
        <w:t>[14]</w:t>
      </w:r>
    </w:p>
    <w:p w:rsidR="00F22420" w:rsidRPr="00F22420" w:rsidRDefault="00F22420" w:rsidP="00F224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42A2" w:rsidRDefault="009E42A2" w:rsidP="00297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Што се тиче биохемијских параметара крви, повишена је активност хепатоцелуларних ензима (сорбитол дехидрогеназе, аспартат аминотрансферазе, алкалне фосфатазе и гама-глутамилтрансферазе) и повишена концентрација ко</w:t>
      </w:r>
      <w:r w:rsidR="00297936">
        <w:rPr>
          <w:rFonts w:ascii="Times New Roman" w:hAnsi="Times New Roman" w:cs="Times New Roman"/>
          <w:sz w:val="24"/>
          <w:szCs w:val="24"/>
        </w:rPr>
        <w:t>нј</w:t>
      </w:r>
      <w:r>
        <w:rPr>
          <w:rFonts w:ascii="Times New Roman" w:hAnsi="Times New Roman" w:cs="Times New Roman"/>
          <w:sz w:val="24"/>
          <w:szCs w:val="24"/>
        </w:rPr>
        <w:t xml:space="preserve">угованог, односно директног билирубина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557DED" w:rsidRPr="009E42A2" w:rsidRDefault="009E42A2" w:rsidP="00567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Од серолошких метода, </w:t>
      </w:r>
      <w:r w:rsidR="0056731C">
        <w:rPr>
          <w:rFonts w:ascii="Times New Roman" w:hAnsi="Times New Roman" w:cs="Times New Roman"/>
          <w:sz w:val="24"/>
          <w:szCs w:val="24"/>
        </w:rPr>
        <w:t>имуноензимски тест (енг.</w:t>
      </w:r>
      <w:proofErr w:type="gramEnd"/>
      <w:r w:rsidR="0056731C">
        <w:rPr>
          <w:rFonts w:ascii="Times New Roman" w:hAnsi="Times New Roman" w:cs="Times New Roman"/>
          <w:sz w:val="24"/>
          <w:szCs w:val="24"/>
        </w:rPr>
        <w:t xml:space="preserve"> Enzyme-Linked Immunosorbent Assay – ELISA) се </w:t>
      </w:r>
      <w:r w:rsidR="00591D8A">
        <w:rPr>
          <w:rFonts w:ascii="Times New Roman" w:hAnsi="Times New Roman" w:cs="Times New Roman"/>
          <w:sz w:val="24"/>
          <w:szCs w:val="24"/>
        </w:rPr>
        <w:t>може користи</w:t>
      </w:r>
      <w:r w:rsidR="0056731C">
        <w:rPr>
          <w:rFonts w:ascii="Times New Roman" w:hAnsi="Times New Roman" w:cs="Times New Roman"/>
          <w:sz w:val="24"/>
          <w:szCs w:val="24"/>
        </w:rPr>
        <w:t xml:space="preserve">ти, </w:t>
      </w:r>
      <w:r w:rsidR="008110B7">
        <w:rPr>
          <w:rFonts w:ascii="Times New Roman" w:hAnsi="Times New Roman" w:cs="Times New Roman"/>
          <w:sz w:val="24"/>
          <w:szCs w:val="24"/>
        </w:rPr>
        <w:t xml:space="preserve">пошто </w:t>
      </w:r>
      <w:r w:rsidR="0056731C">
        <w:rPr>
          <w:rFonts w:ascii="Times New Roman" w:hAnsi="Times New Roman" w:cs="Times New Roman"/>
          <w:sz w:val="24"/>
          <w:szCs w:val="24"/>
        </w:rPr>
        <w:t>к</w:t>
      </w:r>
      <w:r w:rsidR="008110B7">
        <w:rPr>
          <w:rFonts w:ascii="Times New Roman" w:hAnsi="Times New Roman" w:cs="Times New Roman"/>
          <w:sz w:val="24"/>
          <w:szCs w:val="24"/>
        </w:rPr>
        <w:t>од инфицираних животиња долази до продукције специфичних антитела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</w:t>
      </w:r>
      <w:r w:rsidR="0056731C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="0056731C">
        <w:rPr>
          <w:rFonts w:ascii="Times New Roman" w:hAnsi="Times New Roman" w:cs="Times New Roman"/>
          <w:sz w:val="24"/>
          <w:szCs w:val="24"/>
        </w:rPr>
        <w:t>,22,23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F22420" w:rsidRPr="00F22420" w:rsidRDefault="00591D8A" w:rsidP="00F224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обдукцији, макроскопским прегледом јетре могу да се уоче тамноцрвени вијугави путеви, куда су развојни облици пролазили, као и поља хепатоцелуалнре некрозе и фиброзе.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 жучним каналима налазе се адулти метиља и присутан је хронични холангитис са проширеним жучним путевима услед опструкције лучења жучи</w:t>
      </w:r>
      <w:r w:rsidR="009923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23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23FD">
        <w:rPr>
          <w:rFonts w:ascii="Times New Roman" w:hAnsi="Times New Roman" w:cs="Times New Roman"/>
          <w:sz w:val="24"/>
          <w:szCs w:val="24"/>
        </w:rPr>
        <w:t xml:space="preserve">Такође, могући су апсцеси на јетри, </w:t>
      </w:r>
      <w:r w:rsidR="00120025">
        <w:rPr>
          <w:rFonts w:ascii="Times New Roman" w:hAnsi="Times New Roman" w:cs="Times New Roman"/>
          <w:sz w:val="24"/>
          <w:szCs w:val="24"/>
        </w:rPr>
        <w:t xml:space="preserve">као и </w:t>
      </w:r>
      <w:r w:rsidR="009923FD">
        <w:rPr>
          <w:rFonts w:ascii="Times New Roman" w:hAnsi="Times New Roman" w:cs="Times New Roman"/>
          <w:sz w:val="24"/>
          <w:szCs w:val="24"/>
        </w:rPr>
        <w:t>фотосен</w:t>
      </w:r>
      <w:r w:rsidR="00297936">
        <w:rPr>
          <w:rFonts w:ascii="Times New Roman" w:hAnsi="Times New Roman" w:cs="Times New Roman"/>
          <w:sz w:val="24"/>
          <w:szCs w:val="24"/>
        </w:rPr>
        <w:t>зити</w:t>
      </w:r>
      <w:r w:rsidR="009923FD">
        <w:rPr>
          <w:rFonts w:ascii="Times New Roman" w:hAnsi="Times New Roman" w:cs="Times New Roman"/>
          <w:sz w:val="24"/>
          <w:szCs w:val="24"/>
        </w:rPr>
        <w:t>вни дерматитис и иктерично пребојавање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025">
        <w:rPr>
          <w:rFonts w:ascii="Times New Roman" w:hAnsi="Times New Roman" w:cs="Times New Roman"/>
          <w:sz w:val="24"/>
          <w:szCs w:val="24"/>
        </w:rPr>
        <w:t xml:space="preserve">ткива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70" w:rsidRPr="00ED5CA1" w:rsidRDefault="00557DED" w:rsidP="00ED5C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C02">
        <w:rPr>
          <w:rFonts w:ascii="Times New Roman" w:hAnsi="Times New Roman" w:cs="Times New Roman"/>
          <w:sz w:val="24"/>
          <w:szCs w:val="24"/>
        </w:rPr>
        <w:lastRenderedPageBreak/>
        <w:t xml:space="preserve">Диференцијална дијагноза </w:t>
      </w:r>
      <w:r w:rsidR="00AC6C02">
        <w:rPr>
          <w:rFonts w:ascii="Times New Roman" w:hAnsi="Times New Roman" w:cs="Times New Roman"/>
          <w:sz w:val="24"/>
          <w:szCs w:val="24"/>
        </w:rPr>
        <w:t xml:space="preserve">обухвата различите узроке </w:t>
      </w:r>
      <w:r w:rsidR="008110B7">
        <w:rPr>
          <w:rFonts w:ascii="Times New Roman" w:hAnsi="Times New Roman" w:cs="Times New Roman"/>
          <w:sz w:val="24"/>
          <w:szCs w:val="24"/>
        </w:rPr>
        <w:t xml:space="preserve">који доводе до </w:t>
      </w:r>
      <w:r w:rsidR="00AC6C02">
        <w:rPr>
          <w:rFonts w:ascii="Times New Roman" w:hAnsi="Times New Roman" w:cs="Times New Roman"/>
          <w:sz w:val="24"/>
          <w:szCs w:val="24"/>
        </w:rPr>
        <w:t>жутице и грознице</w:t>
      </w:r>
      <w:r w:rsidR="000443FD">
        <w:rPr>
          <w:rFonts w:ascii="Times New Roman" w:hAnsi="Times New Roman" w:cs="Times New Roman"/>
          <w:sz w:val="24"/>
          <w:szCs w:val="24"/>
        </w:rPr>
        <w:t xml:space="preserve"> </w:t>
      </w:r>
      <w:r w:rsidR="008110B7">
        <w:rPr>
          <w:rFonts w:ascii="Times New Roman" w:hAnsi="Times New Roman" w:cs="Times New Roman"/>
          <w:sz w:val="24"/>
          <w:szCs w:val="24"/>
        </w:rPr>
        <w:t xml:space="preserve">код коња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63D70" w:rsidRPr="00B17C50" w:rsidRDefault="00263D70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ED" w:rsidRPr="00B17C50" w:rsidRDefault="00557DED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52CB9" w:rsidRDefault="00D81BD6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110B7">
        <w:rPr>
          <w:rFonts w:ascii="Times New Roman" w:hAnsi="Times New Roman" w:cs="Times New Roman"/>
          <w:sz w:val="24"/>
          <w:szCs w:val="24"/>
        </w:rPr>
        <w:t xml:space="preserve">Прва од мера која се примењује је да се уклоне животиње са пашњака, како би се спречила суперинфекција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8110B7">
        <w:rPr>
          <w:rFonts w:ascii="Times New Roman" w:hAnsi="Times New Roman" w:cs="Times New Roman"/>
          <w:sz w:val="24"/>
          <w:szCs w:val="24"/>
        </w:rPr>
        <w:t xml:space="preserve">Од </w:t>
      </w:r>
      <w:r w:rsidR="00354ED4">
        <w:rPr>
          <w:rFonts w:ascii="Times New Roman" w:hAnsi="Times New Roman" w:cs="Times New Roman"/>
          <w:sz w:val="24"/>
          <w:szCs w:val="24"/>
        </w:rPr>
        <w:t>каузалне</w:t>
      </w:r>
      <w:r w:rsidR="008110B7">
        <w:rPr>
          <w:rFonts w:ascii="Times New Roman" w:hAnsi="Times New Roman" w:cs="Times New Roman"/>
          <w:sz w:val="24"/>
          <w:szCs w:val="24"/>
        </w:rPr>
        <w:t xml:space="preserve"> терапије</w:t>
      </w:r>
      <w:r>
        <w:rPr>
          <w:rFonts w:ascii="Times New Roman" w:hAnsi="Times New Roman" w:cs="Times New Roman"/>
          <w:sz w:val="24"/>
          <w:szCs w:val="24"/>
        </w:rPr>
        <w:t xml:space="preserve"> врло добро показао</w:t>
      </w:r>
      <w:r w:rsidR="00FA0D06"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</w:rPr>
        <w:t xml:space="preserve"> триклабендазол</w:t>
      </w:r>
      <w:r w:rsidR="009923FD">
        <w:rPr>
          <w:rFonts w:ascii="Times New Roman" w:hAnsi="Times New Roman" w:cs="Times New Roman"/>
          <w:sz w:val="24"/>
          <w:szCs w:val="24"/>
        </w:rPr>
        <w:t xml:space="preserve">, поготово код младих коња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354ED4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23FD">
        <w:rPr>
          <w:rFonts w:ascii="Times New Roman" w:hAnsi="Times New Roman" w:cs="Times New Roman"/>
          <w:sz w:val="24"/>
          <w:szCs w:val="24"/>
        </w:rPr>
        <w:t xml:space="preserve">Мада поједини извештаји са терена показују да је раширена резистенција и на триклабендазол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5A0DD9" w:rsidRPr="00B17C50" w:rsidRDefault="005A0DD9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5A0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0827BD" w:rsidRDefault="009923FD" w:rsidP="00F224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У профилактичне мере спада исушивање мочварних терена и употреба препарата који елиминишу прелазног домаћина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B25">
        <w:rPr>
          <w:rFonts w:ascii="Times New Roman" w:hAnsi="Times New Roman" w:cs="Times New Roman"/>
          <w:sz w:val="24"/>
          <w:szCs w:val="24"/>
        </w:rPr>
        <w:t>Пошто стални пашњаци представљају највећу опасност, ако је то изводљиво, боље је животиње изгонити на прегонске пашњаке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0827BD" w:rsidRDefault="000827B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D70" w:rsidRPr="00B17C50" w:rsidRDefault="00263D7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6" w:name="_Toc156808711"/>
      <w:r w:rsidR="00C47526" w:rsidRPr="00B17C50">
        <w:t>АНОПЛОЦЕФАЛИДОЗА КОЊА</w:t>
      </w:r>
      <w:bookmarkEnd w:id="6"/>
    </w:p>
    <w:p w:rsidR="00016207" w:rsidRDefault="00016207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70C" w:rsidRPr="00B17C50" w:rsidRDefault="00A7270C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Аноплоцефалидоза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лат. </w:t>
      </w:r>
      <w:r w:rsidRPr="00C41008">
        <w:rPr>
          <w:rFonts w:ascii="Times New Roman" w:hAnsi="Times New Roman" w:cs="Times New Roman"/>
          <w:i/>
          <w:iCs/>
          <w:sz w:val="24"/>
          <w:szCs w:val="24"/>
        </w:rPr>
        <w:t>anoplocephaliosis equorum</w:t>
      </w:r>
      <w:r w:rsidRPr="00B17C50">
        <w:rPr>
          <w:rFonts w:ascii="Times New Roman" w:hAnsi="Times New Roman" w:cs="Times New Roman"/>
          <w:sz w:val="24"/>
          <w:szCs w:val="24"/>
        </w:rPr>
        <w:t xml:space="preserve">) представља паразитску болест коња изазвану сa цестодама из </w:t>
      </w:r>
      <w:r w:rsidR="00C21817" w:rsidRPr="00B17C50">
        <w:rPr>
          <w:rFonts w:ascii="Times New Roman" w:hAnsi="Times New Roman" w:cs="Times New Roman"/>
          <w:sz w:val="24"/>
          <w:szCs w:val="24"/>
        </w:rPr>
        <w:t>рода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>Anoplocepha</w:t>
      </w:r>
      <w:r w:rsidR="00C21817" w:rsidRPr="00B17C50">
        <w:rPr>
          <w:rFonts w:ascii="Times New Roman" w:hAnsi="Times New Roman" w:cs="Times New Roman"/>
          <w:i/>
          <w:iCs/>
          <w:sz w:val="24"/>
          <w:szCs w:val="24"/>
        </w:rPr>
        <w:t>la</w:t>
      </w:r>
      <w:bookmarkStart w:id="7" w:name="_Hlk155846351"/>
      <w:r w:rsidR="006379F1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[3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C21817" w:rsidRPr="00B17C50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C21817" w:rsidRPr="00B17C50">
        <w:rPr>
          <w:rFonts w:ascii="Times New Roman" w:hAnsi="Times New Roman" w:cs="Times New Roman"/>
          <w:sz w:val="24"/>
          <w:szCs w:val="24"/>
        </w:rPr>
        <w:t>Па</w:t>
      </w:r>
      <w:r w:rsidR="00297936">
        <w:rPr>
          <w:rFonts w:ascii="Times New Roman" w:hAnsi="Times New Roman" w:cs="Times New Roman"/>
          <w:sz w:val="24"/>
          <w:szCs w:val="24"/>
        </w:rPr>
        <w:t>н</w:t>
      </w:r>
      <w:r w:rsidR="00C21817" w:rsidRPr="00B17C50">
        <w:rPr>
          <w:rFonts w:ascii="Times New Roman" w:hAnsi="Times New Roman" w:cs="Times New Roman"/>
          <w:sz w:val="24"/>
          <w:szCs w:val="24"/>
        </w:rPr>
        <w:t>тљичаре из овог рода паразитирају у</w:t>
      </w:r>
      <w:r w:rsidR="007B7AD7" w:rsidRPr="00B17C50">
        <w:rPr>
          <w:rFonts w:ascii="Times New Roman" w:hAnsi="Times New Roman" w:cs="Times New Roman"/>
          <w:sz w:val="24"/>
          <w:szCs w:val="24"/>
        </w:rPr>
        <w:t xml:space="preserve"> танким и дебелим цревима, поготово у</w:t>
      </w:r>
      <w:r w:rsidR="00C21817" w:rsidRPr="00B17C50">
        <w:rPr>
          <w:rFonts w:ascii="Times New Roman" w:hAnsi="Times New Roman" w:cs="Times New Roman"/>
          <w:sz w:val="24"/>
          <w:szCs w:val="24"/>
        </w:rPr>
        <w:t xml:space="preserve"> околини илеоцекалн</w:t>
      </w:r>
      <w:r w:rsidR="007B7AD7" w:rsidRPr="00B17C50">
        <w:rPr>
          <w:rFonts w:ascii="Times New Roman" w:hAnsi="Times New Roman" w:cs="Times New Roman"/>
          <w:sz w:val="24"/>
          <w:szCs w:val="24"/>
        </w:rPr>
        <w:t>е валвуле</w:t>
      </w:r>
      <w:r w:rsidR="00C21817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354ED4">
        <w:rPr>
          <w:rFonts w:ascii="Times New Roman" w:hAnsi="Times New Roman" w:cs="Times New Roman"/>
          <w:sz w:val="24"/>
          <w:szCs w:val="24"/>
        </w:rPr>
        <w:t>,</w:t>
      </w:r>
      <w:r w:rsidR="00D40DCF">
        <w:rPr>
          <w:rFonts w:ascii="Times New Roman" w:hAnsi="Times New Roman" w:cs="Times New Roman"/>
          <w:sz w:val="24"/>
          <w:szCs w:val="24"/>
        </w:rPr>
        <w:t>24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C47526" w:rsidRPr="00B17C50" w:rsidRDefault="00C21817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Болест проузрокују пантљичаре </w:t>
      </w:r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 xml:space="preserve">Anoplocephala magna, </w:t>
      </w:r>
      <w:bookmarkStart w:id="8" w:name="_Hlk156656128"/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>Anoplocephala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>perfoliata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и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Anoplocephaloides</w:t>
      </w:r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 xml:space="preserve"> mamillana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(раније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Paranoplocephala mamillana</w:t>
      </w:r>
      <w:r w:rsidRPr="00B17C50">
        <w:rPr>
          <w:rFonts w:ascii="Times New Roman" w:hAnsi="Times New Roman" w:cs="Times New Roman"/>
          <w:sz w:val="24"/>
          <w:szCs w:val="24"/>
        </w:rPr>
        <w:t xml:space="preserve">) </w:t>
      </w:r>
      <w:r w:rsidR="00C47526" w:rsidRPr="00B17C50">
        <w:rPr>
          <w:rFonts w:ascii="Times New Roman" w:hAnsi="Times New Roman" w:cs="Times New Roman"/>
          <w:sz w:val="24"/>
          <w:szCs w:val="24"/>
        </w:rPr>
        <w:t>[</w:t>
      </w:r>
      <w:r w:rsidR="00BE209F" w:rsidRPr="00B17C50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BE209F" w:rsidRPr="00B17C50">
        <w:rPr>
          <w:rFonts w:ascii="Times New Roman" w:hAnsi="Times New Roman" w:cs="Times New Roman"/>
          <w:sz w:val="24"/>
          <w:szCs w:val="24"/>
        </w:rPr>
        <w:t>,</w:t>
      </w:r>
      <w:r w:rsidRPr="00B17C50">
        <w:rPr>
          <w:rFonts w:ascii="Times New Roman" w:hAnsi="Times New Roman" w:cs="Times New Roman"/>
          <w:sz w:val="24"/>
          <w:szCs w:val="24"/>
        </w:rPr>
        <w:t>14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]. Дужина им се разликује, па тако </w:t>
      </w:r>
      <w:r w:rsidR="00C47526" w:rsidRPr="00A7270C">
        <w:rPr>
          <w:rFonts w:ascii="Times New Roman" w:hAnsi="Times New Roman" w:cs="Times New Roman"/>
          <w:i/>
          <w:iCs/>
          <w:sz w:val="24"/>
          <w:szCs w:val="24"/>
        </w:rPr>
        <w:t>Anoplocephala magna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је до </w:t>
      </w:r>
      <w:r w:rsidR="00C47526" w:rsidRPr="00A7270C">
        <w:rPr>
          <w:rFonts w:ascii="Times New Roman" w:hAnsi="Times New Roman" w:cs="Times New Roman"/>
          <w:sz w:val="24"/>
          <w:szCs w:val="24"/>
        </w:rPr>
        <w:t>80 cm,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A7270C">
        <w:rPr>
          <w:rFonts w:ascii="Times New Roman" w:hAnsi="Times New Roman" w:cs="Times New Roman"/>
          <w:i/>
          <w:iCs/>
          <w:sz w:val="24"/>
          <w:szCs w:val="24"/>
        </w:rPr>
        <w:t>Anoplocephala perfoliata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до </w:t>
      </w:r>
      <w:r w:rsidR="00371CB1">
        <w:rPr>
          <w:rFonts w:ascii="Times New Roman" w:hAnsi="Times New Roman" w:cs="Times New Roman"/>
          <w:sz w:val="24"/>
          <w:szCs w:val="24"/>
        </w:rPr>
        <w:t>8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cm, а </w:t>
      </w:r>
      <w:r w:rsidRPr="00A7270C">
        <w:rPr>
          <w:rFonts w:ascii="Times New Roman" w:hAnsi="Times New Roman" w:cs="Times New Roman"/>
          <w:i/>
          <w:iCs/>
          <w:sz w:val="24"/>
          <w:szCs w:val="24"/>
        </w:rPr>
        <w:t>Anoplocphaloides</w:t>
      </w:r>
      <w:r w:rsidR="00C47526" w:rsidRPr="00A7270C">
        <w:rPr>
          <w:rFonts w:ascii="Times New Roman" w:hAnsi="Times New Roman" w:cs="Times New Roman"/>
          <w:i/>
          <w:iCs/>
          <w:sz w:val="24"/>
          <w:szCs w:val="24"/>
        </w:rPr>
        <w:t xml:space="preserve"> mamillana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до </w:t>
      </w:r>
      <w:r w:rsidR="00A7270C">
        <w:rPr>
          <w:rFonts w:ascii="Times New Roman" w:hAnsi="Times New Roman" w:cs="Times New Roman"/>
          <w:sz w:val="24"/>
          <w:szCs w:val="24"/>
        </w:rPr>
        <w:t>4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cm [</w:t>
      </w:r>
      <w:bookmarkStart w:id="9" w:name="_Hlk155846324"/>
      <w:r w:rsidR="00C47526" w:rsidRPr="00B17C50">
        <w:rPr>
          <w:rFonts w:ascii="Times New Roman" w:hAnsi="Times New Roman" w:cs="Times New Roman"/>
          <w:sz w:val="24"/>
          <w:szCs w:val="24"/>
        </w:rPr>
        <w:t>1</w:t>
      </w:r>
      <w:r w:rsidR="00A7270C">
        <w:rPr>
          <w:rFonts w:ascii="Times New Roman" w:hAnsi="Times New Roman" w:cs="Times New Roman"/>
          <w:sz w:val="24"/>
          <w:szCs w:val="24"/>
        </w:rPr>
        <w:t>2</w:t>
      </w:r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Тело им се састоји од </w:t>
      </w:r>
      <w:r w:rsidR="00A7270C">
        <w:rPr>
          <w:rFonts w:ascii="Times New Roman" w:hAnsi="Times New Roman" w:cs="Times New Roman"/>
          <w:sz w:val="24"/>
          <w:szCs w:val="24"/>
        </w:rPr>
        <w:t>сколекса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 низа</w:t>
      </w:r>
      <w:r w:rsidR="00A7270C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сегмен</w:t>
      </w:r>
      <w:r w:rsidR="00A7270C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>та</w:t>
      </w:r>
      <w:r w:rsidR="00297936">
        <w:rPr>
          <w:rFonts w:ascii="Times New Roman" w:hAnsi="Times New Roman" w:cs="Times New Roman"/>
          <w:sz w:val="24"/>
          <w:szCs w:val="24"/>
        </w:rPr>
        <w:t>, односно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проглотида.</w:t>
      </w:r>
      <w:proofErr w:type="gramEnd"/>
      <w:r w:rsidR="00A7270C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Сваки проглотид садржи један или два пара муш</w:t>
      </w:r>
      <w:r w:rsidR="007B7AD7" w:rsidRPr="00B17C50">
        <w:rPr>
          <w:rFonts w:ascii="Times New Roman" w:hAnsi="Times New Roman" w:cs="Times New Roman"/>
          <w:sz w:val="24"/>
          <w:szCs w:val="24"/>
        </w:rPr>
        <w:t xml:space="preserve">ких и женксих репродуктивних органа, </w:t>
      </w:r>
      <w:r w:rsidR="00297936">
        <w:rPr>
          <w:rFonts w:ascii="Times New Roman" w:hAnsi="Times New Roman" w:cs="Times New Roman"/>
          <w:sz w:val="24"/>
          <w:szCs w:val="24"/>
        </w:rPr>
        <w:t>јер</w:t>
      </w:r>
      <w:r w:rsidR="007B7AD7" w:rsidRPr="00B17C50">
        <w:rPr>
          <w:rFonts w:ascii="Times New Roman" w:hAnsi="Times New Roman" w:cs="Times New Roman"/>
          <w:sz w:val="24"/>
          <w:szCs w:val="24"/>
        </w:rPr>
        <w:t xml:space="preserve"> су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7B7AD7" w:rsidRPr="00B17C50">
        <w:rPr>
          <w:rFonts w:ascii="Times New Roman" w:hAnsi="Times New Roman" w:cs="Times New Roman"/>
          <w:sz w:val="24"/>
          <w:szCs w:val="24"/>
        </w:rPr>
        <w:t>п</w:t>
      </w:r>
      <w:r w:rsidRPr="00B17C50">
        <w:rPr>
          <w:rFonts w:ascii="Times New Roman" w:hAnsi="Times New Roman" w:cs="Times New Roman"/>
          <w:sz w:val="24"/>
          <w:szCs w:val="24"/>
        </w:rPr>
        <w:t>антљичаре хермафродити</w:t>
      </w:r>
      <w:r w:rsidR="007B7AD7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D40DCF">
        <w:rPr>
          <w:rFonts w:ascii="Times New Roman" w:hAnsi="Times New Roman" w:cs="Times New Roman"/>
          <w:sz w:val="24"/>
          <w:szCs w:val="24"/>
        </w:rPr>
        <w:t>,24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91D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67000" cy="1481667"/>
            <wp:effectExtent l="0" t="0" r="0" b="4445"/>
            <wp:docPr id="520818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5" cy="14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20" w:rsidRP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F22420">
        <w:rPr>
          <w:rFonts w:ascii="Times New Roman" w:hAnsi="Times New Roman" w:cs="Times New Roman"/>
        </w:rPr>
        <w:t>Слика 5.</w:t>
      </w:r>
      <w:proofErr w:type="gramEnd"/>
      <w:r w:rsidRPr="00F22420">
        <w:rPr>
          <w:rFonts w:ascii="Times New Roman" w:hAnsi="Times New Roman" w:cs="Times New Roman"/>
        </w:rPr>
        <w:t xml:space="preserve"> Приказ адулта </w:t>
      </w:r>
      <w:r w:rsidRPr="00A07F38">
        <w:rPr>
          <w:rFonts w:ascii="Times New Roman" w:hAnsi="Times New Roman" w:cs="Times New Roman"/>
          <w:i/>
          <w:iCs/>
        </w:rPr>
        <w:t>Anoplocephala</w:t>
      </w:r>
      <w:r w:rsidRPr="00A07F38">
        <w:rPr>
          <w:rFonts w:ascii="Times New Roman" w:hAnsi="Times New Roman" w:cs="Times New Roman"/>
        </w:rPr>
        <w:t xml:space="preserve"> </w:t>
      </w:r>
      <w:proofErr w:type="gramStart"/>
      <w:r w:rsidRPr="00A07F38">
        <w:rPr>
          <w:rFonts w:ascii="Times New Roman" w:hAnsi="Times New Roman" w:cs="Times New Roman"/>
          <w:i/>
          <w:iCs/>
        </w:rPr>
        <w:t>perfoliata</w:t>
      </w:r>
      <w:r w:rsidRPr="00FB4612">
        <w:rPr>
          <w:rFonts w:ascii="Times New Roman" w:hAnsi="Times New Roman" w:cs="Times New Roman"/>
          <w:i/>
          <w:iCs/>
        </w:rPr>
        <w:t xml:space="preserve"> </w:t>
      </w:r>
      <w:r w:rsidR="00BD6AFF" w:rsidRPr="00FB4612">
        <w:rPr>
          <w:rFonts w:ascii="Times New Roman" w:hAnsi="Times New Roman" w:cs="Times New Roman"/>
        </w:rPr>
        <w:t xml:space="preserve"> [</w:t>
      </w:r>
      <w:proofErr w:type="gramEnd"/>
      <w:r w:rsidR="00BD6AFF" w:rsidRPr="00FB4612">
        <w:rPr>
          <w:rFonts w:ascii="Times New Roman" w:hAnsi="Times New Roman" w:cs="Times New Roman"/>
        </w:rPr>
        <w:t>14]</w:t>
      </w:r>
    </w:p>
    <w:p w:rsidR="00F22420" w:rsidRPr="00B17C50" w:rsidRDefault="00F22420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C47526" w:rsidRPr="00B17C50" w:rsidRDefault="00C47526" w:rsidP="00F224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измету инфицираних коња налазе се гравидне проглотиде које су се откинуле од пантљичара.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Дезинтеграцијом проглотида долази до ослобађања јаја [1].</w:t>
      </w:r>
      <w:proofErr w:type="gramEnd"/>
      <w:r w:rsidR="00A20E96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Коњи се инфицирају ингестијом прелазних домаћина</w:t>
      </w:r>
      <w:r w:rsidR="00371CB1">
        <w:rPr>
          <w:rFonts w:ascii="Times New Roman" w:hAnsi="Times New Roman" w:cs="Times New Roman"/>
          <w:sz w:val="24"/>
          <w:szCs w:val="24"/>
        </w:rPr>
        <w:t xml:space="preserve"> који се налазе на вегетацији</w:t>
      </w:r>
      <w:r w:rsidR="00371CB1" w:rsidRPr="00371CB1">
        <w:rPr>
          <w:rFonts w:ascii="Times New Roman" w:hAnsi="Times New Roman" w:cs="Times New Roman"/>
          <w:sz w:val="24"/>
          <w:szCs w:val="24"/>
        </w:rPr>
        <w:t xml:space="preserve"> </w:t>
      </w:r>
      <w:r w:rsidR="00371CB1" w:rsidRPr="00B17C50">
        <w:rPr>
          <w:rFonts w:ascii="Times New Roman" w:hAnsi="Times New Roman" w:cs="Times New Roman"/>
          <w:sz w:val="24"/>
          <w:szCs w:val="24"/>
        </w:rPr>
        <w:t>[9</w:t>
      </w:r>
      <w:proofErr w:type="gramStart"/>
      <w:r w:rsidR="00371CB1">
        <w:rPr>
          <w:rFonts w:ascii="Times New Roman" w:hAnsi="Times New Roman" w:cs="Times New Roman"/>
          <w:sz w:val="24"/>
          <w:szCs w:val="24"/>
        </w:rPr>
        <w:t>,</w:t>
      </w:r>
      <w:r w:rsidR="00371CB1" w:rsidRPr="00B17C50">
        <w:rPr>
          <w:rFonts w:ascii="Times New Roman" w:hAnsi="Times New Roman" w:cs="Times New Roman"/>
          <w:sz w:val="24"/>
          <w:szCs w:val="24"/>
        </w:rPr>
        <w:t>14</w:t>
      </w:r>
      <w:proofErr w:type="gramEnd"/>
      <w:r w:rsidR="00371CB1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371CB1">
        <w:rPr>
          <w:rFonts w:ascii="Times New Roman" w:hAnsi="Times New Roman" w:cs="Times New Roman"/>
          <w:sz w:val="24"/>
          <w:szCs w:val="24"/>
        </w:rPr>
        <w:t xml:space="preserve">Прелазни домаћин су непаразитске гриње из фамилије </w:t>
      </w:r>
      <w:r w:rsidR="00371CB1" w:rsidRPr="00371CB1">
        <w:rPr>
          <w:rFonts w:ascii="Times New Roman" w:hAnsi="Times New Roman" w:cs="Times New Roman"/>
          <w:i/>
          <w:iCs/>
          <w:sz w:val="24"/>
          <w:szCs w:val="24"/>
        </w:rPr>
        <w:t>Oribatidae</w:t>
      </w:r>
      <w:r w:rsidR="00371CB1">
        <w:rPr>
          <w:rFonts w:ascii="Times New Roman" w:hAnsi="Times New Roman" w:cs="Times New Roman"/>
          <w:sz w:val="24"/>
          <w:szCs w:val="24"/>
        </w:rPr>
        <w:t xml:space="preserve"> у којима </w:t>
      </w:r>
      <w:r w:rsidRPr="00B17C50">
        <w:rPr>
          <w:rFonts w:ascii="Times New Roman" w:hAnsi="Times New Roman" w:cs="Times New Roman"/>
          <w:sz w:val="24"/>
          <w:szCs w:val="24"/>
        </w:rPr>
        <w:t xml:space="preserve">се налази </w:t>
      </w:r>
      <w:r w:rsidR="00371CB1">
        <w:rPr>
          <w:rFonts w:ascii="Times New Roman" w:hAnsi="Times New Roman" w:cs="Times New Roman"/>
          <w:sz w:val="24"/>
          <w:szCs w:val="24"/>
        </w:rPr>
        <w:t xml:space="preserve">инфективна ларва типа </w:t>
      </w:r>
      <w:r w:rsidRPr="00B17C50">
        <w:rPr>
          <w:rFonts w:ascii="Times New Roman" w:hAnsi="Times New Roman" w:cs="Times New Roman"/>
          <w:sz w:val="24"/>
          <w:szCs w:val="24"/>
        </w:rPr>
        <w:t>цистицеркоид</w:t>
      </w:r>
      <w:r w:rsidR="00371CB1">
        <w:rPr>
          <w:rFonts w:ascii="Times New Roman" w:hAnsi="Times New Roman" w:cs="Times New Roman"/>
          <w:sz w:val="24"/>
          <w:szCs w:val="24"/>
        </w:rPr>
        <w:t xml:space="preserve"> </w:t>
      </w:r>
      <w:r w:rsidR="00297936">
        <w:rPr>
          <w:rFonts w:ascii="Times New Roman" w:hAnsi="Times New Roman" w:cs="Times New Roman"/>
          <w:sz w:val="24"/>
          <w:szCs w:val="24"/>
        </w:rPr>
        <w:t>[19]</w:t>
      </w:r>
      <w:r w:rsidR="00371CB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71C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танк</w:t>
      </w:r>
      <w:r w:rsidR="00C21817" w:rsidRPr="00B17C50">
        <w:rPr>
          <w:rFonts w:ascii="Times New Roman" w:hAnsi="Times New Roman" w:cs="Times New Roman"/>
          <w:sz w:val="24"/>
          <w:szCs w:val="24"/>
        </w:rPr>
        <w:t>и</w:t>
      </w:r>
      <w:r w:rsidRPr="00B17C50">
        <w:rPr>
          <w:rFonts w:ascii="Times New Roman" w:hAnsi="Times New Roman" w:cs="Times New Roman"/>
          <w:sz w:val="24"/>
          <w:szCs w:val="24"/>
        </w:rPr>
        <w:t>м цревима и почетном делу дебелих црева</w:t>
      </w:r>
      <w:r w:rsidR="00297936">
        <w:rPr>
          <w:rFonts w:ascii="Times New Roman" w:hAnsi="Times New Roman" w:cs="Times New Roman"/>
          <w:sz w:val="24"/>
          <w:szCs w:val="24"/>
        </w:rPr>
        <w:t xml:space="preserve"> коња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долази до развоја цестода [1].</w:t>
      </w:r>
      <w:proofErr w:type="gramEnd"/>
      <w:r w:rsidR="007B7AD7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7AD7" w:rsidRPr="00B17C50">
        <w:rPr>
          <w:rFonts w:ascii="Times New Roman" w:hAnsi="Times New Roman" w:cs="Times New Roman"/>
          <w:sz w:val="24"/>
          <w:szCs w:val="24"/>
        </w:rPr>
        <w:t xml:space="preserve">Понекад се могу наћи и у желуцу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7B7AD7" w:rsidRPr="00B17C50" w:rsidRDefault="007B7AD7" w:rsidP="00F224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4ED4">
        <w:rPr>
          <w:rFonts w:ascii="Times New Roman" w:hAnsi="Times New Roman" w:cs="Times New Roman"/>
          <w:sz w:val="24"/>
          <w:szCs w:val="24"/>
        </w:rPr>
        <w:t>Препатентни период износи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71CB1">
        <w:rPr>
          <w:rFonts w:ascii="Times New Roman" w:hAnsi="Times New Roman" w:cs="Times New Roman"/>
          <w:sz w:val="24"/>
          <w:szCs w:val="24"/>
        </w:rPr>
        <w:t xml:space="preserve">око месец дана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371CB1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5691D" w:rsidRPr="00B17C50" w:rsidRDefault="00A5691D" w:rsidP="00F224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F224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Већина инфекција протиче асимптоматски [4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</w:t>
      </w:r>
      <w:r w:rsidR="00793281">
        <w:rPr>
          <w:rFonts w:ascii="Times New Roman" w:hAnsi="Times New Roman" w:cs="Times New Roman"/>
          <w:sz w:val="24"/>
          <w:szCs w:val="24"/>
        </w:rPr>
        <w:t>12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Међутим, ако дође до перфорације зида црева настају драматични клинички симптоми коју су праћени коликама и развојем перитонитиса [1].</w:t>
      </w:r>
      <w:proofErr w:type="gramEnd"/>
      <w:r w:rsidR="00A37EFA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7EFA" w:rsidRPr="00B17C50">
        <w:rPr>
          <w:rFonts w:ascii="Times New Roman" w:hAnsi="Times New Roman" w:cs="Times New Roman"/>
          <w:sz w:val="24"/>
          <w:szCs w:val="24"/>
        </w:rPr>
        <w:t>До колика</w:t>
      </w:r>
      <w:r w:rsidR="00297936">
        <w:rPr>
          <w:rFonts w:ascii="Times New Roman" w:hAnsi="Times New Roman" w:cs="Times New Roman"/>
          <w:sz w:val="24"/>
          <w:szCs w:val="24"/>
        </w:rPr>
        <w:t>,</w:t>
      </w:r>
      <w:r w:rsidR="00A37EFA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297936">
        <w:rPr>
          <w:rFonts w:ascii="Times New Roman" w:hAnsi="Times New Roman" w:cs="Times New Roman"/>
          <w:sz w:val="24"/>
          <w:szCs w:val="24"/>
        </w:rPr>
        <w:t xml:space="preserve">ипак </w:t>
      </w:r>
      <w:r w:rsidR="00A37EFA" w:rsidRPr="00B17C50">
        <w:rPr>
          <w:rFonts w:ascii="Times New Roman" w:hAnsi="Times New Roman" w:cs="Times New Roman"/>
          <w:sz w:val="24"/>
          <w:szCs w:val="24"/>
        </w:rPr>
        <w:t>најчешће долази услед инпакције илеума и услед инвагинације црева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F22420" w:rsidRDefault="00C47526" w:rsidP="00297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дијагностици се користе копролошк</w:t>
      </w:r>
      <w:r w:rsidR="00A5691D" w:rsidRPr="00B17C50">
        <w:rPr>
          <w:rFonts w:ascii="Times New Roman" w:hAnsi="Times New Roman" w:cs="Times New Roman"/>
          <w:sz w:val="24"/>
          <w:szCs w:val="24"/>
        </w:rPr>
        <w:t>и преглед</w:t>
      </w:r>
      <w:r w:rsidRPr="00B17C50">
        <w:rPr>
          <w:rFonts w:ascii="Times New Roman" w:hAnsi="Times New Roman" w:cs="Times New Roman"/>
          <w:sz w:val="24"/>
          <w:szCs w:val="24"/>
        </w:rPr>
        <w:t xml:space="preserve"> (</w:t>
      </w:r>
      <w:r w:rsidR="00A5691D" w:rsidRPr="00B17C50">
        <w:rPr>
          <w:rFonts w:ascii="Times New Roman" w:hAnsi="Times New Roman" w:cs="Times New Roman"/>
          <w:sz w:val="24"/>
          <w:szCs w:val="24"/>
        </w:rPr>
        <w:t xml:space="preserve">метода </w:t>
      </w:r>
      <w:r w:rsidRPr="00B17C50">
        <w:rPr>
          <w:rFonts w:ascii="Times New Roman" w:hAnsi="Times New Roman" w:cs="Times New Roman"/>
          <w:sz w:val="24"/>
          <w:szCs w:val="24"/>
        </w:rPr>
        <w:t>флотациј</w:t>
      </w:r>
      <w:r w:rsidR="00A5691D" w:rsidRPr="00B17C50">
        <w:rPr>
          <w:rFonts w:ascii="Times New Roman" w:hAnsi="Times New Roman" w:cs="Times New Roman"/>
          <w:sz w:val="24"/>
          <w:szCs w:val="24"/>
        </w:rPr>
        <w:t>е</w:t>
      </w:r>
      <w:r w:rsidRPr="00B17C50">
        <w:rPr>
          <w:rFonts w:ascii="Times New Roman" w:hAnsi="Times New Roman" w:cs="Times New Roman"/>
          <w:sz w:val="24"/>
          <w:szCs w:val="24"/>
        </w:rPr>
        <w:t>) и обдукција [9].</w:t>
      </w:r>
      <w:proofErr w:type="gramEnd"/>
      <w:r w:rsidR="00A5691D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E209F" w:rsidRPr="00B17C50">
        <w:rPr>
          <w:rFonts w:ascii="Times New Roman" w:hAnsi="Times New Roman" w:cs="Times New Roman"/>
          <w:sz w:val="24"/>
          <w:szCs w:val="24"/>
        </w:rPr>
        <w:t xml:space="preserve">Проглотиди могу бити макроскопски видљиви у измету коња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2979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1567">
        <w:rPr>
          <w:rFonts w:ascii="Times New Roman" w:hAnsi="Times New Roman" w:cs="Times New Roman"/>
          <w:sz w:val="24"/>
          <w:szCs w:val="24"/>
        </w:rPr>
        <w:t>Ако постоје, неравномерна је дист</w:t>
      </w:r>
      <w:r w:rsidR="00327452">
        <w:rPr>
          <w:rFonts w:ascii="Times New Roman" w:hAnsi="Times New Roman" w:cs="Times New Roman"/>
          <w:sz w:val="24"/>
          <w:szCs w:val="24"/>
        </w:rPr>
        <w:t>р</w:t>
      </w:r>
      <w:r w:rsidR="00C81567">
        <w:rPr>
          <w:rFonts w:ascii="Times New Roman" w:hAnsi="Times New Roman" w:cs="Times New Roman"/>
          <w:sz w:val="24"/>
          <w:szCs w:val="24"/>
        </w:rPr>
        <w:t>ибуција јаја у фецесу, што чини већину техника копролошке дијагностике мање осетљивим</w:t>
      </w:r>
      <w:r w:rsidR="003567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567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6798">
        <w:rPr>
          <w:rFonts w:ascii="Times New Roman" w:hAnsi="Times New Roman" w:cs="Times New Roman"/>
          <w:sz w:val="24"/>
          <w:szCs w:val="24"/>
        </w:rPr>
        <w:t>Због тога треба повећати количину испитиваног фесеца, па тако као узорак за дијагностику се узима 30-40</w:t>
      </w:r>
      <w:r w:rsidR="000B3CE7">
        <w:rPr>
          <w:rFonts w:ascii="Times New Roman" w:hAnsi="Times New Roman" w:cs="Times New Roman"/>
          <w:sz w:val="24"/>
          <w:szCs w:val="24"/>
        </w:rPr>
        <w:t xml:space="preserve"> g</w:t>
      </w:r>
      <w:r w:rsidR="00356798">
        <w:rPr>
          <w:rFonts w:ascii="Times New Roman" w:hAnsi="Times New Roman" w:cs="Times New Roman"/>
          <w:sz w:val="24"/>
          <w:szCs w:val="24"/>
        </w:rPr>
        <w:t xml:space="preserve">, а користи се 4 </w:t>
      </w:r>
      <w:r w:rsidR="000B3CE7">
        <w:rPr>
          <w:rFonts w:ascii="Times New Roman" w:hAnsi="Times New Roman" w:cs="Times New Roman"/>
          <w:sz w:val="24"/>
          <w:szCs w:val="24"/>
        </w:rPr>
        <w:t xml:space="preserve">g </w:t>
      </w:r>
      <w:r w:rsidR="00356798">
        <w:rPr>
          <w:rFonts w:ascii="Times New Roman" w:hAnsi="Times New Roman" w:cs="Times New Roman"/>
          <w:sz w:val="24"/>
          <w:szCs w:val="24"/>
        </w:rPr>
        <w:t>фе</w:t>
      </w:r>
      <w:r w:rsidR="00072EE6">
        <w:rPr>
          <w:rFonts w:ascii="Times New Roman" w:hAnsi="Times New Roman" w:cs="Times New Roman"/>
          <w:sz w:val="24"/>
          <w:szCs w:val="24"/>
        </w:rPr>
        <w:t>ц</w:t>
      </w:r>
      <w:r w:rsidR="00356798">
        <w:rPr>
          <w:rFonts w:ascii="Times New Roman" w:hAnsi="Times New Roman" w:cs="Times New Roman"/>
          <w:sz w:val="24"/>
          <w:szCs w:val="24"/>
        </w:rPr>
        <w:t xml:space="preserve">еса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13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2EE6">
        <w:rPr>
          <w:rFonts w:ascii="Times New Roman" w:hAnsi="Times New Roman" w:cs="Times New Roman"/>
          <w:sz w:val="24"/>
          <w:szCs w:val="24"/>
        </w:rPr>
        <w:t>Најпогонији период за узорковање се показао прв</w:t>
      </w:r>
      <w:r w:rsidR="00297936">
        <w:rPr>
          <w:rFonts w:ascii="Times New Roman" w:hAnsi="Times New Roman" w:cs="Times New Roman"/>
          <w:sz w:val="24"/>
          <w:szCs w:val="24"/>
        </w:rPr>
        <w:t>и</w:t>
      </w:r>
      <w:r w:rsidR="00072EE6">
        <w:rPr>
          <w:rFonts w:ascii="Times New Roman" w:hAnsi="Times New Roman" w:cs="Times New Roman"/>
          <w:sz w:val="24"/>
          <w:szCs w:val="24"/>
        </w:rPr>
        <w:t xml:space="preserve"> квартал у години </w:t>
      </w:r>
      <w:r w:rsidR="00297936">
        <w:rPr>
          <w:rFonts w:ascii="Times New Roman" w:hAnsi="Times New Roman" w:cs="Times New Roman"/>
          <w:sz w:val="24"/>
          <w:szCs w:val="24"/>
        </w:rPr>
        <w:t>[28]</w:t>
      </w:r>
      <w:r w:rsidR="00072E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72EE6">
        <w:rPr>
          <w:rFonts w:ascii="Times New Roman" w:hAnsi="Times New Roman" w:cs="Times New Roman"/>
          <w:sz w:val="24"/>
          <w:szCs w:val="24"/>
        </w:rPr>
        <w:t xml:space="preserve"> </w:t>
      </w:r>
      <w:r w:rsidR="009A7E54" w:rsidRPr="00B17C50">
        <w:rPr>
          <w:rFonts w:ascii="Times New Roman" w:hAnsi="Times New Roman" w:cs="Times New Roman"/>
          <w:sz w:val="24"/>
          <w:szCs w:val="24"/>
        </w:rPr>
        <w:t xml:space="preserve">Јаја су величине </w:t>
      </w:r>
      <w:r w:rsidR="00793281">
        <w:rPr>
          <w:rFonts w:ascii="Times New Roman" w:hAnsi="Times New Roman" w:cs="Times New Roman"/>
          <w:sz w:val="24"/>
          <w:szCs w:val="24"/>
        </w:rPr>
        <w:t>6</w:t>
      </w:r>
      <w:r w:rsidR="009A7E54" w:rsidRPr="00B17C50">
        <w:rPr>
          <w:rFonts w:ascii="Times New Roman" w:hAnsi="Times New Roman" w:cs="Times New Roman"/>
          <w:sz w:val="24"/>
          <w:szCs w:val="24"/>
        </w:rPr>
        <w:t xml:space="preserve">0-80 </w:t>
      </w:r>
      <w:r w:rsidR="00C53EFE" w:rsidRPr="00C53EFE">
        <w:rPr>
          <w:rFonts w:ascii="Times New Roman" w:hAnsi="Times New Roman" w:cs="Times New Roman"/>
          <w:sz w:val="24"/>
          <w:szCs w:val="24"/>
        </w:rPr>
        <w:t>μ</w:t>
      </w:r>
      <w:r w:rsidR="00C81567" w:rsidRPr="00C53EFE">
        <w:rPr>
          <w:rFonts w:ascii="Times New Roman" w:hAnsi="Times New Roman" w:cs="Times New Roman"/>
          <w:sz w:val="24"/>
          <w:szCs w:val="24"/>
        </w:rPr>
        <w:t>m</w:t>
      </w:r>
      <w:r w:rsidR="00A41E82">
        <w:rPr>
          <w:rFonts w:ascii="Times New Roman" w:hAnsi="Times New Roman" w:cs="Times New Roman"/>
          <w:sz w:val="24"/>
          <w:szCs w:val="24"/>
        </w:rPr>
        <w:t xml:space="preserve">, често неправилног облика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354ED4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9A7E54" w:rsidRPr="00B17C50">
        <w:rPr>
          <w:rFonts w:ascii="Times New Roman" w:hAnsi="Times New Roman" w:cs="Times New Roman"/>
          <w:sz w:val="24"/>
          <w:szCs w:val="24"/>
        </w:rPr>
        <w:t xml:space="preserve">и унутар њих се налази </w:t>
      </w:r>
      <w:r w:rsidR="00793281">
        <w:rPr>
          <w:rFonts w:ascii="Times New Roman" w:hAnsi="Times New Roman" w:cs="Times New Roman"/>
          <w:sz w:val="24"/>
          <w:szCs w:val="24"/>
        </w:rPr>
        <w:t xml:space="preserve">онкосфера од које се развија </w:t>
      </w:r>
      <w:r w:rsidR="009A7E54" w:rsidRPr="00B17C50">
        <w:rPr>
          <w:rFonts w:ascii="Times New Roman" w:hAnsi="Times New Roman" w:cs="Times New Roman"/>
          <w:sz w:val="24"/>
          <w:szCs w:val="24"/>
        </w:rPr>
        <w:t xml:space="preserve">хексакантни ембрион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12,14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F22420" w:rsidRDefault="00F22420" w:rsidP="00F224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80131" cy="2222696"/>
            <wp:effectExtent l="0" t="0" r="0" b="6350"/>
            <wp:docPr id="3562733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66" cy="22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20" w:rsidRPr="00263D70" w:rsidRDefault="00263D70" w:rsidP="00263D70">
      <w:pPr>
        <w:tabs>
          <w:tab w:val="left" w:pos="3540"/>
        </w:tabs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263D70">
        <w:rPr>
          <w:rFonts w:ascii="Times New Roman" w:hAnsi="Times New Roman" w:cs="Times New Roman"/>
        </w:rPr>
        <w:t>Слика 6.</w:t>
      </w:r>
      <w:proofErr w:type="gramEnd"/>
      <w:r w:rsidRPr="00263D70">
        <w:rPr>
          <w:rFonts w:ascii="Times New Roman" w:hAnsi="Times New Roman" w:cs="Times New Roman"/>
        </w:rPr>
        <w:t xml:space="preserve"> Приказ јаја од </w:t>
      </w:r>
      <w:r w:rsidRPr="00A07F38">
        <w:rPr>
          <w:rFonts w:ascii="Times New Roman" w:hAnsi="Times New Roman" w:cs="Times New Roman"/>
          <w:i/>
          <w:iCs/>
        </w:rPr>
        <w:t>Anoplocephala</w:t>
      </w:r>
      <w:r w:rsidR="00A41E82">
        <w:rPr>
          <w:rFonts w:ascii="Times New Roman" w:hAnsi="Times New Roman" w:cs="Times New Roman"/>
          <w:i/>
          <w:iCs/>
        </w:rPr>
        <w:t xml:space="preserve"> </w:t>
      </w:r>
      <w:r w:rsidR="00A41E82" w:rsidRPr="00A41E82">
        <w:rPr>
          <w:rFonts w:ascii="Times New Roman" w:hAnsi="Times New Roman" w:cs="Times New Roman"/>
        </w:rPr>
        <w:t>spp</w:t>
      </w:r>
      <w:r w:rsidR="00A41E82">
        <w:rPr>
          <w:rFonts w:ascii="Times New Roman" w:hAnsi="Times New Roman" w:cs="Times New Roman"/>
          <w:i/>
          <w:iCs/>
        </w:rPr>
        <w:t>.</w:t>
      </w:r>
      <w:r w:rsidRPr="00FB4612">
        <w:rPr>
          <w:rFonts w:ascii="Times New Roman" w:hAnsi="Times New Roman" w:cs="Times New Roman"/>
          <w:i/>
          <w:iCs/>
        </w:rPr>
        <w:t xml:space="preserve"> </w:t>
      </w:r>
      <w:r w:rsidR="00BD6AFF" w:rsidRPr="00FB4612">
        <w:rPr>
          <w:rFonts w:ascii="Times New Roman" w:hAnsi="Times New Roman" w:cs="Times New Roman"/>
        </w:rPr>
        <w:t>[9]</w:t>
      </w:r>
    </w:p>
    <w:p w:rsidR="00F22420" w:rsidRDefault="00F22420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91D" w:rsidRPr="00B17C50" w:rsidRDefault="00A5691D" w:rsidP="00F224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Од серолошких метода може да се употребљава </w:t>
      </w:r>
      <w:r w:rsidR="00CE79F2">
        <w:rPr>
          <w:rFonts w:ascii="Times New Roman" w:hAnsi="Times New Roman" w:cs="Times New Roman"/>
          <w:sz w:val="24"/>
          <w:szCs w:val="24"/>
        </w:rPr>
        <w:t xml:space="preserve">ЕЛИСА </w:t>
      </w:r>
      <w:r w:rsidRPr="00B17C50">
        <w:rPr>
          <w:rFonts w:ascii="Times New Roman" w:hAnsi="Times New Roman" w:cs="Times New Roman"/>
          <w:sz w:val="24"/>
          <w:szCs w:val="24"/>
        </w:rPr>
        <w:t xml:space="preserve">којом </w:t>
      </w:r>
      <w:r w:rsidR="00EC5F45">
        <w:rPr>
          <w:rFonts w:ascii="Times New Roman" w:hAnsi="Times New Roman" w:cs="Times New Roman"/>
          <w:sz w:val="24"/>
          <w:szCs w:val="24"/>
        </w:rPr>
        <w:t>је могуће</w:t>
      </w:r>
      <w:r w:rsidRPr="00B17C50">
        <w:rPr>
          <w:rFonts w:ascii="Times New Roman" w:hAnsi="Times New Roman" w:cs="Times New Roman"/>
          <w:sz w:val="24"/>
          <w:szCs w:val="24"/>
        </w:rPr>
        <w:t xml:space="preserve"> доказати присуство специфичних антитела </w:t>
      </w:r>
      <w:r w:rsidR="00327452" w:rsidRPr="00B17C50">
        <w:rPr>
          <w:rFonts w:ascii="Times New Roman" w:hAnsi="Times New Roman" w:cs="Times New Roman"/>
          <w:sz w:val="24"/>
          <w:szCs w:val="24"/>
        </w:rPr>
        <w:t>[1</w:t>
      </w:r>
      <w:r w:rsidR="00327452">
        <w:rPr>
          <w:rFonts w:ascii="Times New Roman" w:hAnsi="Times New Roman" w:cs="Times New Roman"/>
          <w:sz w:val="24"/>
          <w:szCs w:val="24"/>
        </w:rPr>
        <w:t>4</w:t>
      </w:r>
      <w:r w:rsidR="00327452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6E27F2" w:rsidRPr="00B17C50" w:rsidRDefault="00A37EFA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Диференцијална дијагноза укључује различите узроке колика.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најважније паразит</w:t>
      </w:r>
      <w:r w:rsidR="00A5691D" w:rsidRPr="00B17C50">
        <w:rPr>
          <w:rFonts w:ascii="Times New Roman" w:hAnsi="Times New Roman" w:cs="Times New Roman"/>
          <w:sz w:val="24"/>
          <w:szCs w:val="24"/>
        </w:rPr>
        <w:t>е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A5691D" w:rsidRPr="00B17C50">
        <w:rPr>
          <w:rFonts w:ascii="Times New Roman" w:hAnsi="Times New Roman" w:cs="Times New Roman"/>
          <w:sz w:val="24"/>
          <w:szCs w:val="24"/>
        </w:rPr>
        <w:t xml:space="preserve">који </w:t>
      </w:r>
      <w:r w:rsidRPr="00B17C50">
        <w:rPr>
          <w:rFonts w:ascii="Times New Roman" w:hAnsi="Times New Roman" w:cs="Times New Roman"/>
          <w:sz w:val="24"/>
          <w:szCs w:val="24"/>
        </w:rPr>
        <w:t>узро</w:t>
      </w:r>
      <w:r w:rsidR="00A5691D" w:rsidRPr="00B17C50">
        <w:rPr>
          <w:rFonts w:ascii="Times New Roman" w:hAnsi="Times New Roman" w:cs="Times New Roman"/>
          <w:sz w:val="24"/>
          <w:szCs w:val="24"/>
        </w:rPr>
        <w:t>кују</w:t>
      </w:r>
      <w:r w:rsidRPr="00B17C50">
        <w:rPr>
          <w:rFonts w:ascii="Times New Roman" w:hAnsi="Times New Roman" w:cs="Times New Roman"/>
          <w:sz w:val="24"/>
          <w:szCs w:val="24"/>
        </w:rPr>
        <w:t xml:space="preserve"> колик</w:t>
      </w:r>
      <w:r w:rsidR="00A5691D" w:rsidRPr="00B17C50">
        <w:rPr>
          <w:rFonts w:ascii="Times New Roman" w:hAnsi="Times New Roman" w:cs="Times New Roman"/>
          <w:sz w:val="24"/>
          <w:szCs w:val="24"/>
        </w:rPr>
        <w:t xml:space="preserve">е, сем рода </w:t>
      </w:r>
      <w:r w:rsidR="00A5691D" w:rsidRPr="00354ED4">
        <w:rPr>
          <w:rFonts w:ascii="Times New Roman" w:hAnsi="Times New Roman" w:cs="Times New Roman"/>
          <w:i/>
          <w:iCs/>
          <w:sz w:val="24"/>
          <w:szCs w:val="24"/>
        </w:rPr>
        <w:t>Аnoplocephala</w:t>
      </w:r>
      <w:r w:rsidR="00A5691D" w:rsidRPr="00B17C50">
        <w:rPr>
          <w:rFonts w:ascii="Times New Roman" w:hAnsi="Times New Roman" w:cs="Times New Roman"/>
          <w:sz w:val="24"/>
          <w:szCs w:val="24"/>
        </w:rPr>
        <w:t xml:space="preserve">, </w:t>
      </w:r>
      <w:r w:rsidRPr="00B17C50">
        <w:rPr>
          <w:rFonts w:ascii="Times New Roman" w:hAnsi="Times New Roman" w:cs="Times New Roman"/>
          <w:sz w:val="24"/>
          <w:szCs w:val="24"/>
        </w:rPr>
        <w:t>с</w:t>
      </w:r>
      <w:r w:rsidR="00A5691D" w:rsidRPr="00B17C50">
        <w:rPr>
          <w:rFonts w:ascii="Times New Roman" w:hAnsi="Times New Roman" w:cs="Times New Roman"/>
          <w:sz w:val="24"/>
          <w:szCs w:val="24"/>
        </w:rPr>
        <w:t>вакако су 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Strongylus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vulgaris</w:t>
      </w:r>
      <w:r w:rsidR="00A5691D" w:rsidRPr="00B17C50">
        <w:rPr>
          <w:rFonts w:ascii="Times New Roman" w:hAnsi="Times New Roman" w:cs="Times New Roman"/>
          <w:sz w:val="24"/>
          <w:szCs w:val="24"/>
        </w:rPr>
        <w:t xml:space="preserve"> 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Parascaris equorum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52CB9" w:rsidRDefault="00C47526" w:rsidP="00347DA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терапији се користе антихелминтици, као што су фенбендазол, мебендаз</w:t>
      </w:r>
      <w:r w:rsidR="00A318B6" w:rsidRPr="00B17C50">
        <w:rPr>
          <w:rFonts w:ascii="Times New Roman" w:hAnsi="Times New Roman" w:cs="Times New Roman"/>
          <w:sz w:val="24"/>
          <w:szCs w:val="24"/>
        </w:rPr>
        <w:t>ол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 пирантел-памоат и празиквантел [1].</w:t>
      </w:r>
      <w:proofErr w:type="gramEnd"/>
      <w:r w:rsidR="000F4751">
        <w:rPr>
          <w:rFonts w:ascii="Times New Roman" w:hAnsi="Times New Roman" w:cs="Times New Roman"/>
          <w:sz w:val="24"/>
          <w:szCs w:val="24"/>
        </w:rPr>
        <w:t xml:space="preserve"> Као добра комбинациј</w:t>
      </w:r>
      <w:r w:rsidR="00072EE6">
        <w:rPr>
          <w:rFonts w:ascii="Times New Roman" w:hAnsi="Times New Roman" w:cs="Times New Roman"/>
          <w:sz w:val="24"/>
          <w:szCs w:val="24"/>
        </w:rPr>
        <w:t>a</w:t>
      </w:r>
      <w:r w:rsidR="000F4751">
        <w:rPr>
          <w:rFonts w:ascii="Times New Roman" w:hAnsi="Times New Roman" w:cs="Times New Roman"/>
          <w:sz w:val="24"/>
          <w:szCs w:val="24"/>
        </w:rPr>
        <w:t xml:space="preserve"> показал</w:t>
      </w:r>
      <w:r w:rsidR="001B41B5">
        <w:rPr>
          <w:rFonts w:ascii="Times New Roman" w:hAnsi="Times New Roman" w:cs="Times New Roman"/>
          <w:sz w:val="24"/>
          <w:szCs w:val="24"/>
        </w:rPr>
        <w:t xml:space="preserve">и су се </w:t>
      </w:r>
      <w:r w:rsidR="000F4751">
        <w:rPr>
          <w:rFonts w:ascii="Times New Roman" w:hAnsi="Times New Roman" w:cs="Times New Roman"/>
          <w:sz w:val="24"/>
          <w:szCs w:val="24"/>
        </w:rPr>
        <w:t>празиквантел и моксидектин у форми оралног гела</w:t>
      </w:r>
      <w:r w:rsidR="001B41B5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56566815"/>
      <w:r w:rsidR="001B41B5" w:rsidRPr="00B17C50">
        <w:rPr>
          <w:rFonts w:ascii="Times New Roman" w:hAnsi="Times New Roman" w:cs="Times New Roman"/>
          <w:sz w:val="24"/>
          <w:szCs w:val="24"/>
        </w:rPr>
        <w:t>[</w:t>
      </w:r>
      <w:r w:rsidR="001B41B5">
        <w:rPr>
          <w:rFonts w:ascii="Times New Roman" w:hAnsi="Times New Roman" w:cs="Times New Roman"/>
          <w:sz w:val="24"/>
          <w:szCs w:val="24"/>
        </w:rPr>
        <w:t>26</w:t>
      </w:r>
      <w:proofErr w:type="gramStart"/>
      <w:r w:rsidR="00347DAE">
        <w:rPr>
          <w:rFonts w:ascii="Times New Roman" w:hAnsi="Times New Roman" w:cs="Times New Roman"/>
          <w:sz w:val="24"/>
          <w:szCs w:val="24"/>
        </w:rPr>
        <w:t>,27</w:t>
      </w:r>
      <w:proofErr w:type="gramEnd"/>
      <w:r w:rsidR="001B41B5" w:rsidRPr="00B17C50">
        <w:rPr>
          <w:rFonts w:ascii="Times New Roman" w:hAnsi="Times New Roman" w:cs="Times New Roman"/>
          <w:sz w:val="24"/>
          <w:szCs w:val="24"/>
        </w:rPr>
        <w:t>].</w:t>
      </w:r>
      <w:bookmarkEnd w:id="10"/>
    </w:p>
    <w:p w:rsidR="00347DAE" w:rsidRPr="00347DAE" w:rsidRDefault="00347DAE" w:rsidP="00347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DAE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C52CB9" w:rsidRPr="00347DAE" w:rsidRDefault="008E530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47DAE">
        <w:rPr>
          <w:rFonts w:ascii="Times New Roman" w:hAnsi="Times New Roman" w:cs="Times New Roman"/>
          <w:sz w:val="24"/>
          <w:szCs w:val="24"/>
        </w:rPr>
        <w:t xml:space="preserve">Поред изолације и терапије инфицираних коња, као део стратегије у борби са овом цестодозом </w:t>
      </w:r>
      <w:r w:rsidR="00327452">
        <w:rPr>
          <w:rFonts w:ascii="Times New Roman" w:hAnsi="Times New Roman" w:cs="Times New Roman"/>
          <w:sz w:val="24"/>
          <w:szCs w:val="24"/>
        </w:rPr>
        <w:t xml:space="preserve">добре резултате је показала </w:t>
      </w:r>
      <w:r w:rsidR="00347DAE">
        <w:rPr>
          <w:rFonts w:ascii="Times New Roman" w:hAnsi="Times New Roman" w:cs="Times New Roman"/>
          <w:sz w:val="24"/>
          <w:szCs w:val="24"/>
        </w:rPr>
        <w:t>ротације испаше, ш</w:t>
      </w:r>
      <w:r w:rsidR="00EC5F45">
        <w:rPr>
          <w:rFonts w:ascii="Times New Roman" w:hAnsi="Times New Roman" w:cs="Times New Roman"/>
          <w:sz w:val="24"/>
          <w:szCs w:val="24"/>
        </w:rPr>
        <w:t>т</w:t>
      </w:r>
      <w:r w:rsidR="00347DAE">
        <w:rPr>
          <w:rFonts w:ascii="Times New Roman" w:hAnsi="Times New Roman" w:cs="Times New Roman"/>
          <w:sz w:val="24"/>
          <w:szCs w:val="24"/>
        </w:rPr>
        <w:t xml:space="preserve">о би осигурало да неће доћи до ингестије инфицираних прелазних домаћина </w:t>
      </w:r>
      <w:r w:rsidR="00347DAE" w:rsidRPr="00347DAE">
        <w:rPr>
          <w:rFonts w:ascii="Times New Roman" w:hAnsi="Times New Roman" w:cs="Times New Roman"/>
          <w:sz w:val="24"/>
          <w:szCs w:val="24"/>
        </w:rPr>
        <w:t>[27].</w:t>
      </w:r>
      <w:proofErr w:type="gramEnd"/>
    </w:p>
    <w:p w:rsidR="00263D70" w:rsidRDefault="00263D70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Pr="00B17C50" w:rsidRDefault="00CE79F2" w:rsidP="001E74EB">
      <w:pPr>
        <w:tabs>
          <w:tab w:val="left" w:pos="22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11" w:name="_Toc156808712"/>
      <w:r w:rsidR="00A318B6" w:rsidRPr="00B17C50">
        <w:t>ХИДАТИДОЗА КОЊА</w:t>
      </w:r>
      <w:bookmarkEnd w:id="11"/>
    </w:p>
    <w:p w:rsidR="00A318B6" w:rsidRDefault="00A318B6" w:rsidP="000827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C02" w:rsidRPr="00B17C50" w:rsidRDefault="00AC6C02" w:rsidP="000827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B6" w:rsidRDefault="00A318B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Хидатидоза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лат. </w:t>
      </w:r>
      <w:r w:rsidRPr="00EC5F45">
        <w:rPr>
          <w:rFonts w:ascii="Times New Roman" w:hAnsi="Times New Roman" w:cs="Times New Roman"/>
          <w:i/>
          <w:iCs/>
          <w:sz w:val="24"/>
          <w:szCs w:val="24"/>
        </w:rPr>
        <w:t>hydatidosis equ</w:t>
      </w:r>
      <w:r w:rsidR="00EC5F45">
        <w:rPr>
          <w:rFonts w:ascii="Times New Roman" w:hAnsi="Times New Roman" w:cs="Times New Roman"/>
          <w:i/>
          <w:iCs/>
          <w:sz w:val="24"/>
          <w:szCs w:val="24"/>
        </w:rPr>
        <w:t>orum</w:t>
      </w:r>
      <w:r w:rsidRPr="00EC5F45">
        <w:rPr>
          <w:rFonts w:ascii="Times New Roman" w:hAnsi="Times New Roman" w:cs="Times New Roman"/>
          <w:sz w:val="24"/>
          <w:szCs w:val="24"/>
        </w:rPr>
        <w:t>)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представља инфекцију</w:t>
      </w:r>
      <w:r w:rsidR="00205964" w:rsidRPr="00B17C50">
        <w:rPr>
          <w:rFonts w:ascii="Times New Roman" w:hAnsi="Times New Roman" w:cs="Times New Roman"/>
          <w:sz w:val="24"/>
          <w:szCs w:val="24"/>
        </w:rPr>
        <w:t xml:space="preserve"> са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205964" w:rsidRPr="00A20E96">
        <w:rPr>
          <w:rFonts w:ascii="Times New Roman" w:hAnsi="Times New Roman" w:cs="Times New Roman"/>
          <w:i/>
          <w:iCs/>
          <w:sz w:val="24"/>
          <w:szCs w:val="24"/>
        </w:rPr>
        <w:t>chinococcus</w:t>
      </w:r>
      <w:r w:rsidR="005C55FE" w:rsidRPr="00A20E96">
        <w:rPr>
          <w:rFonts w:ascii="Times New Roman" w:hAnsi="Times New Roman" w:cs="Times New Roman"/>
          <w:i/>
          <w:iCs/>
          <w:sz w:val="24"/>
          <w:szCs w:val="24"/>
        </w:rPr>
        <w:t xml:space="preserve"> granulosus var.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equinus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која се налази у форми ехинококне цисте или хидатидне цисте</w:t>
      </w:r>
      <w:r w:rsidR="00205964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5964" w:rsidRPr="00B17C50">
        <w:rPr>
          <w:rFonts w:ascii="Times New Roman" w:hAnsi="Times New Roman" w:cs="Times New Roman"/>
          <w:sz w:val="24"/>
          <w:szCs w:val="24"/>
        </w:rPr>
        <w:t xml:space="preserve"> Коњи су дакле прелазни домаћини, а прави домаћини су пси и други дивљи месоједи у чијим цревима се налазе одрасле пантљичаре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F01BC5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r w:rsidR="00261087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F45" w:rsidRPr="00B17C50" w:rsidRDefault="00EC5F45" w:rsidP="00EC5F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205964" w:rsidRPr="00B17C50" w:rsidRDefault="0026108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  <w:t xml:space="preserve">Узрочник болести је цестода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Echinococcus</w:t>
      </w:r>
      <w:r w:rsidR="005C55FE" w:rsidRPr="00A20E96">
        <w:rPr>
          <w:rFonts w:ascii="Times New Roman" w:hAnsi="Times New Roman" w:cs="Times New Roman"/>
          <w:i/>
          <w:iCs/>
          <w:sz w:val="24"/>
          <w:szCs w:val="24"/>
        </w:rPr>
        <w:t xml:space="preserve"> granulosus var.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 xml:space="preserve"> equinus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354ED4">
        <w:rPr>
          <w:rFonts w:ascii="Times New Roman" w:hAnsi="Times New Roman" w:cs="Times New Roman"/>
          <w:sz w:val="24"/>
          <w:szCs w:val="24"/>
        </w:rPr>
        <w:t>,13,14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Спада у најмање пант</w:t>
      </w:r>
      <w:r w:rsidR="00EC5F45">
        <w:rPr>
          <w:rFonts w:ascii="Times New Roman" w:hAnsi="Times New Roman" w:cs="Times New Roman"/>
          <w:sz w:val="24"/>
          <w:szCs w:val="24"/>
        </w:rPr>
        <w:t>љ</w:t>
      </w:r>
      <w:r w:rsidRPr="00B17C50">
        <w:rPr>
          <w:rFonts w:ascii="Times New Roman" w:hAnsi="Times New Roman" w:cs="Times New Roman"/>
          <w:sz w:val="24"/>
          <w:szCs w:val="24"/>
        </w:rPr>
        <w:t>ичаре</w:t>
      </w:r>
      <w:r w:rsidR="00F01BC5">
        <w:rPr>
          <w:rFonts w:ascii="Times New Roman" w:hAnsi="Times New Roman" w:cs="Times New Roman"/>
          <w:sz w:val="24"/>
          <w:szCs w:val="24"/>
        </w:rPr>
        <w:t>,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пошто има само 3</w:t>
      </w:r>
      <w:r w:rsidR="00F01BC5">
        <w:rPr>
          <w:rFonts w:ascii="Times New Roman" w:hAnsi="Times New Roman" w:cs="Times New Roman"/>
          <w:sz w:val="24"/>
          <w:szCs w:val="24"/>
        </w:rPr>
        <w:t>-5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F01BC5">
        <w:rPr>
          <w:rFonts w:ascii="Times New Roman" w:hAnsi="Times New Roman" w:cs="Times New Roman"/>
          <w:sz w:val="24"/>
          <w:szCs w:val="24"/>
        </w:rPr>
        <w:t>чланака.</w:t>
      </w:r>
      <w:proofErr w:type="gramEnd"/>
      <w:r w:rsidR="00F01B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1BC5">
        <w:rPr>
          <w:rFonts w:ascii="Times New Roman" w:hAnsi="Times New Roman" w:cs="Times New Roman"/>
          <w:sz w:val="24"/>
          <w:szCs w:val="24"/>
        </w:rPr>
        <w:t xml:space="preserve">Јаја се налазе само у последњем, гравидном чланку који је око половине дужине тела </w:t>
      </w:r>
      <w:r w:rsidR="00EC5F45">
        <w:rPr>
          <w:rFonts w:ascii="Times New Roman" w:hAnsi="Times New Roman" w:cs="Times New Roman"/>
          <w:sz w:val="24"/>
          <w:szCs w:val="24"/>
        </w:rPr>
        <w:t>[19]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205964" w:rsidRPr="00B17C50" w:rsidRDefault="0026108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="00F01BC5">
        <w:rPr>
          <w:rFonts w:ascii="Times New Roman" w:hAnsi="Times New Roman" w:cs="Times New Roman"/>
          <w:sz w:val="24"/>
          <w:szCs w:val="24"/>
        </w:rPr>
        <w:t xml:space="preserve">Јаја доспевају у спољашњу средину путем измета пса са одраслим пантљичарама </w:t>
      </w:r>
      <w:r w:rsidR="00EC5F45">
        <w:rPr>
          <w:rFonts w:ascii="Times New Roman" w:hAnsi="Times New Roman" w:cs="Times New Roman"/>
          <w:sz w:val="24"/>
          <w:szCs w:val="24"/>
        </w:rPr>
        <w:t>[19]</w:t>
      </w:r>
      <w:r w:rsidR="00F01B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1B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Након ингестије јаја, када она доспеју у танка црева коња, хексакантни ембрион напушта јаје и мигрира кроз зид црева у крвоток.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920412" w:rsidRPr="00B17C50">
        <w:rPr>
          <w:rFonts w:ascii="Times New Roman" w:hAnsi="Times New Roman" w:cs="Times New Roman"/>
          <w:sz w:val="24"/>
          <w:szCs w:val="24"/>
        </w:rPr>
        <w:t>Путем порталне вене, х</w:t>
      </w:r>
      <w:r w:rsidRPr="00B17C50">
        <w:rPr>
          <w:rFonts w:ascii="Times New Roman" w:hAnsi="Times New Roman" w:cs="Times New Roman"/>
          <w:sz w:val="24"/>
          <w:szCs w:val="24"/>
        </w:rPr>
        <w:t>ематогеним путем доспева до</w:t>
      </w:r>
      <w:r w:rsidR="00920412" w:rsidRPr="00B17C50">
        <w:rPr>
          <w:rFonts w:ascii="Times New Roman" w:hAnsi="Times New Roman" w:cs="Times New Roman"/>
          <w:sz w:val="24"/>
          <w:szCs w:val="24"/>
        </w:rPr>
        <w:t xml:space="preserve"> јетре, а </w:t>
      </w:r>
      <w:r w:rsidR="00EC5F45">
        <w:rPr>
          <w:rFonts w:ascii="Times New Roman" w:hAnsi="Times New Roman" w:cs="Times New Roman"/>
          <w:sz w:val="24"/>
          <w:szCs w:val="24"/>
        </w:rPr>
        <w:t>само мали део може</w:t>
      </w:r>
      <w:r w:rsidR="00F01BC5">
        <w:rPr>
          <w:rFonts w:ascii="Times New Roman" w:hAnsi="Times New Roman" w:cs="Times New Roman"/>
          <w:sz w:val="24"/>
          <w:szCs w:val="24"/>
        </w:rPr>
        <w:t xml:space="preserve"> преко </w:t>
      </w:r>
      <w:r w:rsidR="00F01BC5" w:rsidRPr="00F01BC5">
        <w:rPr>
          <w:rFonts w:ascii="Times New Roman" w:hAnsi="Times New Roman" w:cs="Times New Roman"/>
          <w:i/>
          <w:iCs/>
          <w:sz w:val="24"/>
          <w:szCs w:val="24"/>
        </w:rPr>
        <w:t>v. cavae</w:t>
      </w:r>
      <w:r w:rsidR="00920412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EC5F45">
        <w:rPr>
          <w:rFonts w:ascii="Times New Roman" w:hAnsi="Times New Roman" w:cs="Times New Roman"/>
          <w:sz w:val="24"/>
          <w:szCs w:val="24"/>
        </w:rPr>
        <w:t>доспети</w:t>
      </w:r>
      <w:r w:rsidR="00920412" w:rsidRPr="00B17C50">
        <w:rPr>
          <w:rFonts w:ascii="Times New Roman" w:hAnsi="Times New Roman" w:cs="Times New Roman"/>
          <w:sz w:val="24"/>
          <w:szCs w:val="24"/>
        </w:rPr>
        <w:t xml:space="preserve"> до других </w:t>
      </w:r>
      <w:r w:rsidRPr="00B17C50">
        <w:rPr>
          <w:rFonts w:ascii="Times New Roman" w:hAnsi="Times New Roman" w:cs="Times New Roman"/>
          <w:sz w:val="24"/>
          <w:szCs w:val="24"/>
        </w:rPr>
        <w:t>органа</w:t>
      </w:r>
      <w:r w:rsidR="00F01BC5">
        <w:rPr>
          <w:rFonts w:ascii="Times New Roman" w:hAnsi="Times New Roman" w:cs="Times New Roman"/>
          <w:sz w:val="24"/>
          <w:szCs w:val="24"/>
        </w:rPr>
        <w:t xml:space="preserve"> </w:t>
      </w:r>
      <w:r w:rsidR="00EC5F45">
        <w:rPr>
          <w:rFonts w:ascii="Times New Roman" w:hAnsi="Times New Roman" w:cs="Times New Roman"/>
          <w:sz w:val="24"/>
          <w:szCs w:val="24"/>
        </w:rPr>
        <w:t>[14</w:t>
      </w:r>
      <w:proofErr w:type="gramStart"/>
      <w:r w:rsidR="00EC5F45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="00EC5F45">
        <w:rPr>
          <w:rFonts w:ascii="Times New Roman" w:hAnsi="Times New Roman" w:cs="Times New Roman"/>
          <w:sz w:val="24"/>
          <w:szCs w:val="24"/>
        </w:rPr>
        <w:t>]</w:t>
      </w:r>
      <w:r w:rsidRPr="00B17C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Долази до формирања хидатидних циста у којима долази до даљег развоја паразита.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Прави домаћин се инфицира ингестијом фертил</w:t>
      </w:r>
      <w:r w:rsidR="00EC5F45">
        <w:rPr>
          <w:rFonts w:ascii="Times New Roman" w:hAnsi="Times New Roman" w:cs="Times New Roman"/>
          <w:sz w:val="24"/>
          <w:szCs w:val="24"/>
        </w:rPr>
        <w:t>н</w:t>
      </w:r>
      <w:r w:rsidRPr="00B17C50">
        <w:rPr>
          <w:rFonts w:ascii="Times New Roman" w:hAnsi="Times New Roman" w:cs="Times New Roman"/>
          <w:sz w:val="24"/>
          <w:szCs w:val="24"/>
        </w:rPr>
        <w:t xml:space="preserve">их хидатидних цисти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61087" w:rsidRPr="00B17C50" w:rsidRDefault="0026108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205964" w:rsidRPr="00B17C50" w:rsidRDefault="00AC695B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Инфекција углавмом протиче асимптоматски.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Појава клиничких симптома завииси од локализације хидатидне цисте.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Услед локализације на јетри могућа је појава клиничких симптома повезаних са инсуфицијенцијом јетре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70" w:rsidRDefault="00263D70" w:rsidP="008731E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205964" w:rsidRPr="00EC5F45" w:rsidRDefault="00AC695B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Хидатидоза обично не буде дијагностикована </w:t>
      </w:r>
      <w:r w:rsidRPr="00A20E96">
        <w:rPr>
          <w:rFonts w:ascii="Times New Roman" w:hAnsi="Times New Roman" w:cs="Times New Roman"/>
          <w:i/>
          <w:iCs/>
          <w:sz w:val="24"/>
          <w:szCs w:val="24"/>
        </w:rPr>
        <w:t>intra vitam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Обично се случајно дијагностикује приликом прегледа органа након клања.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Од специјалних метода дијагностике могу се користити ул</w:t>
      </w:r>
      <w:r w:rsidR="00C7308E">
        <w:rPr>
          <w:rFonts w:ascii="Times New Roman" w:hAnsi="Times New Roman" w:cs="Times New Roman"/>
          <w:sz w:val="24"/>
          <w:szCs w:val="24"/>
        </w:rPr>
        <w:t>трасонографија и рендгенски пре</w:t>
      </w:r>
      <w:r w:rsidRPr="00B17C50">
        <w:rPr>
          <w:rFonts w:ascii="Times New Roman" w:hAnsi="Times New Roman" w:cs="Times New Roman"/>
          <w:sz w:val="24"/>
          <w:szCs w:val="24"/>
        </w:rPr>
        <w:t>г</w:t>
      </w:r>
      <w:r w:rsidR="00C7308E">
        <w:rPr>
          <w:rFonts w:ascii="Times New Roman" w:hAnsi="Times New Roman" w:cs="Times New Roman"/>
          <w:sz w:val="24"/>
          <w:szCs w:val="24"/>
        </w:rPr>
        <w:t>л</w:t>
      </w:r>
      <w:r w:rsidRPr="00B17C50">
        <w:rPr>
          <w:rFonts w:ascii="Times New Roman" w:hAnsi="Times New Roman" w:cs="Times New Roman"/>
          <w:sz w:val="24"/>
          <w:szCs w:val="24"/>
        </w:rPr>
        <w:t>ед када се може уочити хидатидна циста</w:t>
      </w:r>
      <w:r w:rsidR="00354ED4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63D70" w:rsidRDefault="00263D70" w:rsidP="00263D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47882" cy="1871003"/>
            <wp:effectExtent l="0" t="0" r="5080" b="0"/>
            <wp:docPr id="79289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42" cy="18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70" w:rsidRPr="00263D70" w:rsidRDefault="00263D70" w:rsidP="00263D70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263D70">
        <w:rPr>
          <w:rFonts w:ascii="Times New Roman" w:hAnsi="Times New Roman" w:cs="Times New Roman"/>
        </w:rPr>
        <w:t>Слика 7.</w:t>
      </w:r>
      <w:proofErr w:type="gramEnd"/>
      <w:r w:rsidRPr="00263D70">
        <w:rPr>
          <w:rFonts w:ascii="Times New Roman" w:hAnsi="Times New Roman" w:cs="Times New Roman"/>
        </w:rPr>
        <w:t xml:space="preserve"> Приказ </w:t>
      </w:r>
      <w:r w:rsidR="00EC5F45">
        <w:rPr>
          <w:rFonts w:ascii="Times New Roman" w:hAnsi="Times New Roman" w:cs="Times New Roman"/>
        </w:rPr>
        <w:t xml:space="preserve">јетре коња са </w:t>
      </w:r>
      <w:r w:rsidRPr="00EC5F45">
        <w:rPr>
          <w:rFonts w:ascii="Times New Roman" w:hAnsi="Times New Roman" w:cs="Times New Roman"/>
        </w:rPr>
        <w:t>хидатидни</w:t>
      </w:r>
      <w:r w:rsidR="00EC5F45">
        <w:rPr>
          <w:rFonts w:ascii="Times New Roman" w:hAnsi="Times New Roman" w:cs="Times New Roman"/>
        </w:rPr>
        <w:t>м</w:t>
      </w:r>
      <w:r w:rsidRPr="00263D70">
        <w:rPr>
          <w:rFonts w:ascii="Times New Roman" w:hAnsi="Times New Roman" w:cs="Times New Roman"/>
        </w:rPr>
        <w:t xml:space="preserve"> цист</w:t>
      </w:r>
      <w:r w:rsidR="00EC5F45">
        <w:rPr>
          <w:rFonts w:ascii="Times New Roman" w:hAnsi="Times New Roman" w:cs="Times New Roman"/>
        </w:rPr>
        <w:t xml:space="preserve">а на којима је направњен попречни инцизиони рез </w:t>
      </w:r>
      <w:r w:rsidR="00BD6AFF" w:rsidRPr="00FB4612">
        <w:rPr>
          <w:rFonts w:ascii="Times New Roman" w:hAnsi="Times New Roman" w:cs="Times New Roman"/>
        </w:rPr>
        <w:t>[13]</w:t>
      </w:r>
    </w:p>
    <w:p w:rsidR="00EC5F45" w:rsidRDefault="00EC5F45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A3783E" w:rsidRPr="00B17C50" w:rsidRDefault="00A3783E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Хидатидоза се углавном не лечи.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У појединим случајевима могуће је ултразвучно навођено хирушко укалањање хидатидне цисте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05964" w:rsidRPr="00B17C50" w:rsidRDefault="00205964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127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8E530B" w:rsidRPr="00735127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35127">
        <w:rPr>
          <w:rFonts w:ascii="Times New Roman" w:hAnsi="Times New Roman" w:cs="Times New Roman"/>
          <w:sz w:val="24"/>
          <w:szCs w:val="24"/>
        </w:rPr>
        <w:t>Као део профилактичких мера потребно је прокувавати изнутрице, ако се оне употребљавају у исхрани паса.</w:t>
      </w:r>
      <w:proofErr w:type="gramEnd"/>
      <w:r w:rsidR="007351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2492">
        <w:rPr>
          <w:rFonts w:ascii="Times New Roman" w:hAnsi="Times New Roman" w:cs="Times New Roman"/>
          <w:sz w:val="24"/>
          <w:szCs w:val="24"/>
        </w:rPr>
        <w:t>У кланицама потребно је редовно спроводити преглед закланих животиња, како меса тако и органа.</w:t>
      </w:r>
      <w:proofErr w:type="gramEnd"/>
      <w:r w:rsidR="00EC5F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2492">
        <w:rPr>
          <w:rFonts w:ascii="Times New Roman" w:hAnsi="Times New Roman" w:cs="Times New Roman"/>
          <w:sz w:val="24"/>
          <w:szCs w:val="24"/>
        </w:rPr>
        <w:t>Уколико се нађу хидатидне цисте, потребно их је одстранити и нешкодљиво уклонити.</w:t>
      </w:r>
      <w:proofErr w:type="gramEnd"/>
      <w:r w:rsidR="00B22492">
        <w:rPr>
          <w:rFonts w:ascii="Times New Roman" w:hAnsi="Times New Roman" w:cs="Times New Roman"/>
          <w:sz w:val="24"/>
          <w:szCs w:val="24"/>
        </w:rPr>
        <w:t xml:space="preserve"> </w:t>
      </w:r>
      <w:r w:rsidR="00735127">
        <w:rPr>
          <w:rFonts w:ascii="Times New Roman" w:hAnsi="Times New Roman" w:cs="Times New Roman"/>
          <w:sz w:val="24"/>
          <w:szCs w:val="24"/>
        </w:rPr>
        <w:t xml:space="preserve">Поред тога, треба обављати повремено и копролошки преглед паса, у циљу сузбијања цестода код паса </w:t>
      </w:r>
      <w:r w:rsidR="00EC5F45">
        <w:rPr>
          <w:rFonts w:ascii="Times New Roman" w:hAnsi="Times New Roman" w:cs="Times New Roman"/>
          <w:sz w:val="24"/>
          <w:szCs w:val="24"/>
        </w:rPr>
        <w:t>[1</w:t>
      </w:r>
      <w:proofErr w:type="gramStart"/>
      <w:r w:rsidR="00EC5F45">
        <w:rPr>
          <w:rFonts w:ascii="Times New Roman" w:hAnsi="Times New Roman" w:cs="Times New Roman"/>
          <w:sz w:val="24"/>
          <w:szCs w:val="24"/>
        </w:rPr>
        <w:t xml:space="preserve">] </w:t>
      </w:r>
      <w:r w:rsidR="0073512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C5F45" w:rsidRPr="00B17C50" w:rsidRDefault="00EC5F45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  <w:rPr>
          <w:sz w:val="24"/>
          <w:szCs w:val="24"/>
        </w:rPr>
      </w:pPr>
      <w:r>
        <w:t xml:space="preserve"> </w:t>
      </w:r>
      <w:bookmarkStart w:id="12" w:name="_Toc156808713"/>
      <w:r w:rsidR="00C47526" w:rsidRPr="00B17C50">
        <w:t>ПАРАСКАРИОЗА КОЊА</w:t>
      </w:r>
      <w:bookmarkEnd w:id="12"/>
    </w:p>
    <w:p w:rsidR="00016207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23A" w:rsidRPr="00B17C50" w:rsidRDefault="0080423A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Параскариоза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>лат</w:t>
      </w:r>
      <w:r w:rsidR="0092063E" w:rsidRPr="006379F1">
        <w:rPr>
          <w:rFonts w:ascii="Times New Roman" w:hAnsi="Times New Roman" w:cs="Times New Roman"/>
          <w:sz w:val="24"/>
          <w:szCs w:val="24"/>
        </w:rPr>
        <w:t xml:space="preserve">. </w:t>
      </w:r>
      <w:r w:rsidRPr="006379F1">
        <w:rPr>
          <w:rFonts w:ascii="Times New Roman" w:hAnsi="Times New Roman" w:cs="Times New Roman"/>
          <w:i/>
          <w:iCs/>
          <w:sz w:val="24"/>
          <w:szCs w:val="24"/>
        </w:rPr>
        <w:t>parascar</w:t>
      </w:r>
      <w:r w:rsidR="0092063E" w:rsidRPr="006379F1">
        <w:rPr>
          <w:rFonts w:ascii="Times New Roman" w:hAnsi="Times New Roman" w:cs="Times New Roman"/>
          <w:i/>
          <w:iCs/>
          <w:sz w:val="24"/>
          <w:szCs w:val="24"/>
        </w:rPr>
        <w:t>iosi</w:t>
      </w:r>
      <w:r w:rsidRPr="006379F1">
        <w:rPr>
          <w:rFonts w:ascii="Times New Roman" w:hAnsi="Times New Roman" w:cs="Times New Roman"/>
          <w:i/>
          <w:iCs/>
          <w:sz w:val="24"/>
          <w:szCs w:val="24"/>
        </w:rPr>
        <w:t>s equorum</w:t>
      </w:r>
      <w:r w:rsidRPr="00B17C50">
        <w:rPr>
          <w:rFonts w:ascii="Times New Roman" w:hAnsi="Times New Roman" w:cs="Times New Roman"/>
          <w:sz w:val="24"/>
          <w:szCs w:val="24"/>
        </w:rPr>
        <w:t>) представља паразитску болест коња изазван</w:t>
      </w:r>
      <w:r w:rsidR="002C5A90" w:rsidRPr="00B17C50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са нематодом</w:t>
      </w:r>
      <w:r w:rsidR="002C5A90" w:rsidRPr="00B17C50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из породице </w:t>
      </w:r>
      <w:r w:rsidRPr="00354ED4">
        <w:rPr>
          <w:rFonts w:ascii="Times New Roman" w:hAnsi="Times New Roman" w:cs="Times New Roman"/>
          <w:i/>
          <w:iCs/>
          <w:sz w:val="24"/>
          <w:szCs w:val="24"/>
        </w:rPr>
        <w:t>Ascarididae</w:t>
      </w:r>
      <w:r w:rsidR="002C5A90" w:rsidRPr="00B17C50">
        <w:rPr>
          <w:rFonts w:ascii="Times New Roman" w:hAnsi="Times New Roman" w:cs="Times New Roman"/>
          <w:sz w:val="24"/>
          <w:szCs w:val="24"/>
        </w:rPr>
        <w:t xml:space="preserve"> из рода </w:t>
      </w:r>
      <w:r w:rsidR="002C5A90" w:rsidRPr="00B17C50">
        <w:rPr>
          <w:rFonts w:ascii="Times New Roman" w:hAnsi="Times New Roman" w:cs="Times New Roman"/>
          <w:i/>
          <w:iCs/>
          <w:sz w:val="24"/>
          <w:szCs w:val="24"/>
        </w:rPr>
        <w:t>Parascaris</w:t>
      </w:r>
      <w:r w:rsidRPr="00B17C50">
        <w:rPr>
          <w:rFonts w:ascii="Times New Roman" w:hAnsi="Times New Roman" w:cs="Times New Roman"/>
          <w:sz w:val="24"/>
          <w:szCs w:val="24"/>
        </w:rPr>
        <w:t xml:space="preserve"> [6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питању је најкрупнија нематода к</w:t>
      </w:r>
      <w:r w:rsidR="0064041E">
        <w:rPr>
          <w:rFonts w:ascii="Times New Roman" w:hAnsi="Times New Roman" w:cs="Times New Roman"/>
          <w:sz w:val="24"/>
          <w:szCs w:val="24"/>
        </w:rPr>
        <w:t>од к</w:t>
      </w:r>
      <w:r w:rsidRPr="00B17C50">
        <w:rPr>
          <w:rFonts w:ascii="Times New Roman" w:hAnsi="Times New Roman" w:cs="Times New Roman"/>
          <w:sz w:val="24"/>
          <w:szCs w:val="24"/>
        </w:rPr>
        <w:t>оња</w:t>
      </w:r>
      <w:r w:rsidR="00BC4985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C4985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C4985" w:rsidRPr="00B17C50">
        <w:rPr>
          <w:rFonts w:ascii="Times New Roman" w:hAnsi="Times New Roman" w:cs="Times New Roman"/>
          <w:sz w:val="24"/>
          <w:szCs w:val="24"/>
        </w:rPr>
        <w:t>Паразитира у танким ц</w:t>
      </w:r>
      <w:r w:rsidR="00BB5E72" w:rsidRPr="00B17C50">
        <w:rPr>
          <w:rFonts w:ascii="Times New Roman" w:hAnsi="Times New Roman" w:cs="Times New Roman"/>
          <w:sz w:val="24"/>
          <w:szCs w:val="24"/>
        </w:rPr>
        <w:t>р</w:t>
      </w:r>
      <w:r w:rsidR="00BC4985" w:rsidRPr="00B17C50">
        <w:rPr>
          <w:rFonts w:ascii="Times New Roman" w:hAnsi="Times New Roman" w:cs="Times New Roman"/>
          <w:sz w:val="24"/>
          <w:szCs w:val="24"/>
        </w:rPr>
        <w:t>евима где може довести до опструкције и руптуре</w:t>
      </w:r>
      <w:r w:rsidR="004837B0">
        <w:rPr>
          <w:rFonts w:ascii="Times New Roman" w:hAnsi="Times New Roman" w:cs="Times New Roman"/>
          <w:sz w:val="24"/>
          <w:szCs w:val="24"/>
        </w:rPr>
        <w:t>, са</w:t>
      </w:r>
      <w:r w:rsidR="00BC4985" w:rsidRPr="00B17C50">
        <w:rPr>
          <w:rFonts w:ascii="Times New Roman" w:hAnsi="Times New Roman" w:cs="Times New Roman"/>
          <w:sz w:val="24"/>
          <w:szCs w:val="24"/>
        </w:rPr>
        <w:t xml:space="preserve"> последичн</w:t>
      </w:r>
      <w:r w:rsidR="004837B0">
        <w:rPr>
          <w:rFonts w:ascii="Times New Roman" w:hAnsi="Times New Roman" w:cs="Times New Roman"/>
          <w:sz w:val="24"/>
          <w:szCs w:val="24"/>
        </w:rPr>
        <w:t>им</w:t>
      </w:r>
      <w:r w:rsidR="00BC4985" w:rsidRPr="00B17C50">
        <w:rPr>
          <w:rFonts w:ascii="Times New Roman" w:hAnsi="Times New Roman" w:cs="Times New Roman"/>
          <w:sz w:val="24"/>
          <w:szCs w:val="24"/>
        </w:rPr>
        <w:t xml:space="preserve"> перитонитис</w:t>
      </w:r>
      <w:r w:rsidR="004837B0">
        <w:rPr>
          <w:rFonts w:ascii="Times New Roman" w:hAnsi="Times New Roman" w:cs="Times New Roman"/>
          <w:sz w:val="24"/>
          <w:szCs w:val="24"/>
        </w:rPr>
        <w:t>ом</w:t>
      </w:r>
      <w:r w:rsidR="00BC4985" w:rsidRPr="00B17C50">
        <w:rPr>
          <w:rFonts w:ascii="Times New Roman" w:hAnsi="Times New Roman" w:cs="Times New Roman"/>
          <w:sz w:val="24"/>
          <w:szCs w:val="24"/>
        </w:rPr>
        <w:t xml:space="preserve"> и угинућ</w:t>
      </w:r>
      <w:r w:rsidR="004837B0">
        <w:rPr>
          <w:rFonts w:ascii="Times New Roman" w:hAnsi="Times New Roman" w:cs="Times New Roman"/>
          <w:sz w:val="24"/>
          <w:szCs w:val="24"/>
        </w:rPr>
        <w:t>ем.</w:t>
      </w:r>
      <w:proofErr w:type="gramEnd"/>
      <w:r w:rsidR="00BC4985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Првенствено се јавља код младих коња</w:t>
      </w:r>
      <w:r w:rsidR="004837B0">
        <w:rPr>
          <w:rFonts w:ascii="Times New Roman" w:hAnsi="Times New Roman" w:cs="Times New Roman"/>
          <w:sz w:val="24"/>
          <w:szCs w:val="24"/>
        </w:rPr>
        <w:t xml:space="preserve"> [9</w:t>
      </w:r>
      <w:proofErr w:type="gramStart"/>
      <w:r w:rsidR="004837B0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4837B0">
        <w:rPr>
          <w:rFonts w:ascii="Times New Roman" w:hAnsi="Times New Roman" w:cs="Times New Roman"/>
          <w:sz w:val="24"/>
          <w:szCs w:val="24"/>
        </w:rPr>
        <w:t>]</w:t>
      </w:r>
      <w:r w:rsidRPr="00B17C50">
        <w:rPr>
          <w:rFonts w:ascii="Times New Roman" w:hAnsi="Times New Roman" w:cs="Times New Roman"/>
          <w:sz w:val="24"/>
          <w:szCs w:val="24"/>
        </w:rPr>
        <w:t>, пошто већина коња развија природни имунитет у узрасту од 8 до 18 месеци [8].</w:t>
      </w:r>
      <w:r w:rsidR="00BC4985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91D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9F2" w:rsidRDefault="00CE79F2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7B0" w:rsidRPr="00B17C50" w:rsidRDefault="004837B0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2C5A90" w:rsidRPr="00B17C50" w:rsidRDefault="002C5A90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Узрочници обољења су </w:t>
      </w:r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>Parascaris equorum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="00C47526" w:rsidRPr="00A20E96">
        <w:rPr>
          <w:rFonts w:ascii="Times New Roman" w:hAnsi="Times New Roman" w:cs="Times New Roman"/>
          <w:i/>
          <w:iCs/>
          <w:sz w:val="24"/>
          <w:szCs w:val="24"/>
        </w:rPr>
        <w:t>Parascaris univalens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[8</w:t>
      </w:r>
      <w:proofErr w:type="gramStart"/>
      <w:r w:rsidR="00BC4985" w:rsidRPr="00B17C50">
        <w:rPr>
          <w:rFonts w:ascii="Times New Roman" w:hAnsi="Times New Roman" w:cs="Times New Roman"/>
          <w:sz w:val="24"/>
          <w:szCs w:val="24"/>
        </w:rPr>
        <w:t>,</w:t>
      </w:r>
      <w:r w:rsidR="00BB5E72" w:rsidRPr="00B17C50">
        <w:rPr>
          <w:rFonts w:ascii="Times New Roman" w:hAnsi="Times New Roman" w:cs="Times New Roman"/>
          <w:sz w:val="24"/>
          <w:szCs w:val="24"/>
        </w:rPr>
        <w:t>9,</w:t>
      </w:r>
      <w:r w:rsidR="00DD5958">
        <w:rPr>
          <w:rFonts w:ascii="Times New Roman" w:hAnsi="Times New Roman" w:cs="Times New Roman"/>
          <w:sz w:val="24"/>
          <w:szCs w:val="24"/>
        </w:rPr>
        <w:t>30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="00BC4985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Постоји јасан полни диморфизам.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Мужјаци су до 28 cm, а женке и до </w:t>
      </w:r>
      <w:r w:rsidR="004837B0">
        <w:rPr>
          <w:rFonts w:ascii="Times New Roman" w:hAnsi="Times New Roman" w:cs="Times New Roman"/>
          <w:sz w:val="24"/>
          <w:szCs w:val="24"/>
        </w:rPr>
        <w:t>50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4837B0">
        <w:rPr>
          <w:rFonts w:ascii="Times New Roman" w:hAnsi="Times New Roman" w:cs="Times New Roman"/>
          <w:sz w:val="24"/>
          <w:szCs w:val="24"/>
        </w:rPr>
        <w:t>с</w:t>
      </w:r>
      <w:r w:rsidRPr="00B17C50">
        <w:rPr>
          <w:rFonts w:ascii="Times New Roman" w:hAnsi="Times New Roman" w:cs="Times New Roman"/>
          <w:sz w:val="24"/>
          <w:szCs w:val="24"/>
        </w:rPr>
        <w:t>m [9</w:t>
      </w:r>
      <w:proofErr w:type="gramStart"/>
      <w:r w:rsidR="000B49D0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  <w:r w:rsidRPr="00B17C5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4985" w:rsidRPr="00B17C50" w:rsidRDefault="00BC4985" w:rsidP="00DD59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Развојни циклус је директан, нема прелазних домаћина.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45E0" w:rsidRPr="00B17C50">
        <w:rPr>
          <w:rFonts w:ascii="Times New Roman" w:hAnsi="Times New Roman" w:cs="Times New Roman"/>
          <w:sz w:val="24"/>
          <w:szCs w:val="24"/>
        </w:rPr>
        <w:t xml:space="preserve">Веома је сличан развоју </w:t>
      </w:r>
      <w:r w:rsidR="006545E0" w:rsidRPr="00354ED4">
        <w:rPr>
          <w:rFonts w:ascii="Times New Roman" w:hAnsi="Times New Roman" w:cs="Times New Roman"/>
          <w:i/>
          <w:iCs/>
          <w:sz w:val="24"/>
          <w:szCs w:val="24"/>
        </w:rPr>
        <w:t>Аscaris suum</w:t>
      </w:r>
      <w:r w:rsidR="004837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37B0">
        <w:rPr>
          <w:rFonts w:ascii="Times New Roman" w:hAnsi="Times New Roman" w:cs="Times New Roman"/>
          <w:sz w:val="24"/>
          <w:szCs w:val="24"/>
        </w:rPr>
        <w:t>код свиња</w:t>
      </w:r>
      <w:r w:rsidR="006545E0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545E0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Женке полажу јаја у </w:t>
      </w:r>
      <w:r w:rsidR="00C47526" w:rsidRPr="00B17C50">
        <w:rPr>
          <w:rFonts w:ascii="Times New Roman" w:hAnsi="Times New Roman" w:cs="Times New Roman"/>
          <w:sz w:val="24"/>
          <w:szCs w:val="24"/>
        </w:rPr>
        <w:t>танким цревима, која путем измета до</w:t>
      </w:r>
      <w:r w:rsidR="00327452">
        <w:rPr>
          <w:rFonts w:ascii="Times New Roman" w:hAnsi="Times New Roman" w:cs="Times New Roman"/>
          <w:sz w:val="24"/>
          <w:szCs w:val="24"/>
        </w:rPr>
        <w:t>с</w:t>
      </w:r>
      <w:r w:rsidR="00C47526" w:rsidRPr="00B17C50">
        <w:rPr>
          <w:rFonts w:ascii="Times New Roman" w:hAnsi="Times New Roman" w:cs="Times New Roman"/>
          <w:sz w:val="24"/>
          <w:szCs w:val="24"/>
        </w:rPr>
        <w:t>певају у спољашњу средину, када се у њима развија инфективна ларва</w:t>
      </w:r>
      <w:r w:rsidR="00DB0198">
        <w:rPr>
          <w:rFonts w:ascii="Times New Roman" w:hAnsi="Times New Roman" w:cs="Times New Roman"/>
          <w:sz w:val="24"/>
          <w:szCs w:val="24"/>
        </w:rPr>
        <w:t xml:space="preserve"> другог степена</w:t>
      </w:r>
      <w:r w:rsidR="00C47526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Ингестијом јаја са ларвом другог степена</w:t>
      </w:r>
      <w:r w:rsidR="000B49D0">
        <w:rPr>
          <w:rFonts w:ascii="Times New Roman" w:hAnsi="Times New Roman" w:cs="Times New Roman"/>
          <w:sz w:val="24"/>
          <w:szCs w:val="24"/>
        </w:rPr>
        <w:t xml:space="preserve"> (</w:t>
      </w:r>
      <w:r w:rsidR="004837B0">
        <w:rPr>
          <w:rFonts w:ascii="Times New Roman" w:hAnsi="Times New Roman" w:cs="Times New Roman"/>
          <w:sz w:val="24"/>
          <w:szCs w:val="24"/>
        </w:rPr>
        <w:t>L</w:t>
      </w:r>
      <w:r w:rsidR="000B49D0">
        <w:rPr>
          <w:rFonts w:ascii="Times New Roman" w:hAnsi="Times New Roman" w:cs="Times New Roman"/>
          <w:sz w:val="24"/>
          <w:szCs w:val="24"/>
        </w:rPr>
        <w:t>2)</w:t>
      </w:r>
      <w:r w:rsidR="00C47526" w:rsidRPr="00B17C50">
        <w:rPr>
          <w:rFonts w:ascii="Times New Roman" w:hAnsi="Times New Roman" w:cs="Times New Roman"/>
          <w:sz w:val="24"/>
          <w:szCs w:val="24"/>
        </w:rPr>
        <w:t>, када оне доспеју до танких црева, ларва напушта јаје и про</w:t>
      </w:r>
      <w:r w:rsidR="00872C39" w:rsidRPr="00B17C50">
        <w:rPr>
          <w:rFonts w:ascii="Times New Roman" w:hAnsi="Times New Roman" w:cs="Times New Roman"/>
          <w:sz w:val="24"/>
          <w:szCs w:val="24"/>
        </w:rPr>
        <w:t>б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ија зид </w:t>
      </w:r>
      <w:r w:rsidRPr="00B17C50">
        <w:rPr>
          <w:rFonts w:ascii="Times New Roman" w:hAnsi="Times New Roman" w:cs="Times New Roman"/>
          <w:sz w:val="24"/>
          <w:szCs w:val="24"/>
        </w:rPr>
        <w:t xml:space="preserve">танких </w:t>
      </w:r>
      <w:r w:rsidR="00C47526" w:rsidRPr="00B17C50">
        <w:rPr>
          <w:rFonts w:ascii="Times New Roman" w:hAnsi="Times New Roman" w:cs="Times New Roman"/>
          <w:sz w:val="24"/>
          <w:szCs w:val="24"/>
        </w:rPr>
        <w:t>црева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>[9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</w:t>
      </w:r>
      <w:r w:rsidR="00DB0198">
        <w:rPr>
          <w:rFonts w:ascii="Times New Roman" w:hAnsi="Times New Roman" w:cs="Times New Roman"/>
          <w:sz w:val="24"/>
          <w:szCs w:val="24"/>
        </w:rPr>
        <w:t>29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Долази до хепато-пулмоналне миграције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="00DB0198">
        <w:rPr>
          <w:rFonts w:ascii="Times New Roman" w:hAnsi="Times New Roman" w:cs="Times New Roman"/>
          <w:sz w:val="24"/>
          <w:szCs w:val="24"/>
        </w:rPr>
        <w:t>,29</w:t>
      </w:r>
      <w:proofErr w:type="gramEnd"/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2C39" w:rsidRPr="00B17C50">
        <w:rPr>
          <w:rFonts w:ascii="Times New Roman" w:hAnsi="Times New Roman" w:cs="Times New Roman"/>
          <w:sz w:val="24"/>
          <w:szCs w:val="24"/>
        </w:rPr>
        <w:t>Она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872C39" w:rsidRPr="00B17C50">
        <w:rPr>
          <w:rFonts w:ascii="Times New Roman" w:hAnsi="Times New Roman" w:cs="Times New Roman"/>
          <w:sz w:val="24"/>
          <w:szCs w:val="24"/>
        </w:rPr>
        <w:t>д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оспева </w:t>
      </w:r>
      <w:r w:rsidR="004837B0">
        <w:rPr>
          <w:rFonts w:ascii="Times New Roman" w:hAnsi="Times New Roman" w:cs="Times New Roman"/>
          <w:sz w:val="24"/>
          <w:szCs w:val="24"/>
        </w:rPr>
        <w:t xml:space="preserve">најпре </w:t>
      </w:r>
      <w:r w:rsidR="00C47526" w:rsidRPr="00B17C50">
        <w:rPr>
          <w:rFonts w:ascii="Times New Roman" w:hAnsi="Times New Roman" w:cs="Times New Roman"/>
          <w:sz w:val="24"/>
          <w:szCs w:val="24"/>
        </w:rPr>
        <w:t>до јетре, па</w:t>
      </w:r>
      <w:r w:rsidR="004837B0">
        <w:rPr>
          <w:rFonts w:ascii="Times New Roman" w:hAnsi="Times New Roman" w:cs="Times New Roman"/>
          <w:sz w:val="24"/>
          <w:szCs w:val="24"/>
        </w:rPr>
        <w:t xml:space="preserve"> у да</w:t>
      </w:r>
      <w:r w:rsidR="00327452">
        <w:rPr>
          <w:rFonts w:ascii="Times New Roman" w:hAnsi="Times New Roman" w:cs="Times New Roman"/>
          <w:sz w:val="24"/>
          <w:szCs w:val="24"/>
        </w:rPr>
        <w:t>љ</w:t>
      </w:r>
      <w:r w:rsidR="004837B0">
        <w:rPr>
          <w:rFonts w:ascii="Times New Roman" w:hAnsi="Times New Roman" w:cs="Times New Roman"/>
          <w:sz w:val="24"/>
          <w:szCs w:val="24"/>
        </w:rPr>
        <w:t>ем току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до плућа, када актом гутања </w:t>
      </w:r>
      <w:r w:rsidR="004837B0">
        <w:rPr>
          <w:rFonts w:ascii="Times New Roman" w:hAnsi="Times New Roman" w:cs="Times New Roman"/>
          <w:sz w:val="24"/>
          <w:szCs w:val="24"/>
        </w:rPr>
        <w:t>се враћа у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872C39" w:rsidRPr="00B17C50">
        <w:rPr>
          <w:rFonts w:ascii="Times New Roman" w:hAnsi="Times New Roman" w:cs="Times New Roman"/>
          <w:sz w:val="24"/>
          <w:szCs w:val="24"/>
        </w:rPr>
        <w:t>танк</w:t>
      </w:r>
      <w:r w:rsidR="004837B0">
        <w:rPr>
          <w:rFonts w:ascii="Times New Roman" w:hAnsi="Times New Roman" w:cs="Times New Roman"/>
          <w:sz w:val="24"/>
          <w:szCs w:val="24"/>
        </w:rPr>
        <w:t>а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>црева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У дуоденуму и проксималном делу јејунума </w:t>
      </w:r>
      <w:r w:rsidR="00C47526" w:rsidRPr="00B17C50">
        <w:rPr>
          <w:rFonts w:ascii="Times New Roman" w:hAnsi="Times New Roman" w:cs="Times New Roman"/>
          <w:sz w:val="24"/>
          <w:szCs w:val="24"/>
        </w:rPr>
        <w:t>настају адулти [4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,9</w:t>
      </w:r>
      <w:r w:rsidRPr="00B17C50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872C39" w:rsidRPr="00B17C50">
        <w:rPr>
          <w:rFonts w:ascii="Times New Roman" w:hAnsi="Times New Roman" w:cs="Times New Roman"/>
          <w:sz w:val="24"/>
          <w:szCs w:val="24"/>
        </w:rPr>
        <w:t xml:space="preserve">У току миграције долази до малих, фокалних хеморагичних лезија, а у даљеум току долази до фиброзе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16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B49D0" w:rsidRPr="000B49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49D0">
        <w:rPr>
          <w:rFonts w:ascii="Times New Roman" w:hAnsi="Times New Roman" w:cs="Times New Roman"/>
          <w:sz w:val="24"/>
          <w:szCs w:val="24"/>
        </w:rPr>
        <w:t xml:space="preserve">Полно зреле женке производе око 100000 јаја на дан </w:t>
      </w:r>
      <w:r w:rsidR="004837B0">
        <w:rPr>
          <w:rFonts w:ascii="Times New Roman" w:hAnsi="Times New Roman" w:cs="Times New Roman"/>
          <w:sz w:val="24"/>
          <w:szCs w:val="24"/>
        </w:rPr>
        <w:t>[19]</w:t>
      </w:r>
      <w:r w:rsidR="000B49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D59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79F1">
        <w:rPr>
          <w:rFonts w:ascii="Times New Roman" w:hAnsi="Times New Roman" w:cs="Times New Roman"/>
          <w:sz w:val="24"/>
          <w:szCs w:val="24"/>
        </w:rPr>
        <w:t>Препатентни период износи 72-110 дана</w:t>
      </w:r>
      <w:r w:rsidR="006545E0" w:rsidRPr="006379F1">
        <w:rPr>
          <w:rFonts w:ascii="Times New Roman" w:hAnsi="Times New Roman" w:cs="Times New Roman"/>
          <w:sz w:val="24"/>
          <w:szCs w:val="24"/>
        </w:rPr>
        <w:t xml:space="preserve"> </w:t>
      </w:r>
      <w:r w:rsidR="00354ED4" w:rsidRPr="00B17C50">
        <w:rPr>
          <w:rFonts w:ascii="Times New Roman" w:hAnsi="Times New Roman" w:cs="Times New Roman"/>
          <w:sz w:val="24"/>
          <w:szCs w:val="24"/>
        </w:rPr>
        <w:t>[</w:t>
      </w:r>
      <w:r w:rsidR="00354ED4">
        <w:rPr>
          <w:rFonts w:ascii="Times New Roman" w:hAnsi="Times New Roman" w:cs="Times New Roman"/>
          <w:sz w:val="24"/>
          <w:szCs w:val="24"/>
        </w:rPr>
        <w:t>14</w:t>
      </w:r>
      <w:r w:rsidR="00354ED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Инфекцију може пратити </w:t>
      </w:r>
      <w:r w:rsidR="00A253D2" w:rsidRPr="00B17C50">
        <w:rPr>
          <w:rFonts w:ascii="Times New Roman" w:hAnsi="Times New Roman" w:cs="Times New Roman"/>
          <w:sz w:val="24"/>
          <w:szCs w:val="24"/>
        </w:rPr>
        <w:t>смањење</w:t>
      </w:r>
      <w:r w:rsidRPr="00B17C50">
        <w:rPr>
          <w:rFonts w:ascii="Times New Roman" w:hAnsi="Times New Roman" w:cs="Times New Roman"/>
          <w:sz w:val="24"/>
          <w:szCs w:val="24"/>
        </w:rPr>
        <w:t xml:space="preserve"> апетита, п</w:t>
      </w:r>
      <w:r w:rsidR="00872C39" w:rsidRPr="00B17C50">
        <w:rPr>
          <w:rFonts w:ascii="Times New Roman" w:hAnsi="Times New Roman" w:cs="Times New Roman"/>
          <w:sz w:val="24"/>
          <w:szCs w:val="24"/>
        </w:rPr>
        <w:t>рогресиван пад</w:t>
      </w:r>
      <w:r w:rsidRPr="00B17C50">
        <w:rPr>
          <w:rFonts w:ascii="Times New Roman" w:hAnsi="Times New Roman" w:cs="Times New Roman"/>
          <w:sz w:val="24"/>
          <w:szCs w:val="24"/>
        </w:rPr>
        <w:t xml:space="preserve"> телесне масе</w:t>
      </w:r>
      <w:r w:rsidR="00A253D2"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="004837B0">
        <w:rPr>
          <w:rFonts w:ascii="Times New Roman" w:hAnsi="Times New Roman" w:cs="Times New Roman"/>
          <w:sz w:val="24"/>
          <w:szCs w:val="24"/>
        </w:rPr>
        <w:t>смањен</w:t>
      </w:r>
      <w:r w:rsidRPr="00B17C50">
        <w:rPr>
          <w:rFonts w:ascii="Times New Roman" w:hAnsi="Times New Roman" w:cs="Times New Roman"/>
          <w:sz w:val="24"/>
          <w:szCs w:val="24"/>
        </w:rPr>
        <w:t xml:space="preserve"> квалитет длаке.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У тежим случајевима јављају се респираторни симптоми, попут исце</w:t>
      </w:r>
      <w:r w:rsidR="004837B0">
        <w:rPr>
          <w:rFonts w:ascii="Times New Roman" w:hAnsi="Times New Roman" w:cs="Times New Roman"/>
          <w:sz w:val="24"/>
          <w:szCs w:val="24"/>
        </w:rPr>
        <w:t>т</w:t>
      </w:r>
      <w:r w:rsidRPr="00B17C50">
        <w:rPr>
          <w:rFonts w:ascii="Times New Roman" w:hAnsi="Times New Roman" w:cs="Times New Roman"/>
          <w:sz w:val="24"/>
          <w:szCs w:val="24"/>
        </w:rPr>
        <w:t>ка из носа и кашља, као и колике услед опструкције танких црева</w:t>
      </w:r>
      <w:r w:rsidR="00A253D2" w:rsidRPr="00B17C50">
        <w:rPr>
          <w:rFonts w:ascii="Times New Roman" w:hAnsi="Times New Roman" w:cs="Times New Roman"/>
          <w:sz w:val="24"/>
          <w:szCs w:val="24"/>
        </w:rPr>
        <w:t>, првенствено код коња до 12 месеци старости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[14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,15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2C39" w:rsidRPr="00B17C50">
        <w:rPr>
          <w:rFonts w:ascii="Times New Roman" w:hAnsi="Times New Roman" w:cs="Times New Roman"/>
          <w:sz w:val="24"/>
          <w:szCs w:val="24"/>
        </w:rPr>
        <w:t xml:space="preserve">Услед оштећења </w:t>
      </w:r>
      <w:r w:rsidR="009E0D92">
        <w:rPr>
          <w:rFonts w:ascii="Times New Roman" w:hAnsi="Times New Roman" w:cs="Times New Roman"/>
          <w:sz w:val="24"/>
          <w:szCs w:val="24"/>
        </w:rPr>
        <w:t>зида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црева и перфорације долази до развоја перитонитиса и ендотоксемије што резултује угинућем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16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872C39" w:rsidRPr="00B17C50" w:rsidRDefault="00872C39" w:rsidP="00483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70" w:rsidRDefault="00C47526" w:rsidP="00F744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Дијагноза се поставља налазом јаја аскаридног типа у измету коња методом флотације</w:t>
      </w:r>
      <w:r w:rsidR="006545E0" w:rsidRPr="00B17C50">
        <w:rPr>
          <w:rFonts w:ascii="Times New Roman" w:hAnsi="Times New Roman" w:cs="Times New Roman"/>
          <w:sz w:val="24"/>
          <w:szCs w:val="24"/>
        </w:rPr>
        <w:t xml:space="preserve"> у засићеном раствору натријум-хлорида</w:t>
      </w:r>
      <w:r w:rsidR="00BB5E72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B5E72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8731E7" w:rsidRPr="00B17C50">
        <w:rPr>
          <w:rFonts w:ascii="Times New Roman" w:hAnsi="Times New Roman" w:cs="Times New Roman"/>
          <w:sz w:val="24"/>
          <w:szCs w:val="24"/>
        </w:rPr>
        <w:t>Јаја имају округласт облик, пречнника 90-100 μm</w:t>
      </w:r>
      <w:r w:rsidR="00872C39" w:rsidRPr="00B17C50">
        <w:rPr>
          <w:rFonts w:ascii="Times New Roman" w:hAnsi="Times New Roman" w:cs="Times New Roman"/>
          <w:sz w:val="24"/>
          <w:szCs w:val="24"/>
        </w:rPr>
        <w:t xml:space="preserve"> и обично су нее</w:t>
      </w:r>
      <w:r w:rsidR="00327452">
        <w:rPr>
          <w:rFonts w:ascii="Times New Roman" w:hAnsi="Times New Roman" w:cs="Times New Roman"/>
          <w:sz w:val="24"/>
          <w:szCs w:val="24"/>
        </w:rPr>
        <w:t>м</w:t>
      </w:r>
      <w:r w:rsidR="00872C39" w:rsidRPr="00B17C50">
        <w:rPr>
          <w:rFonts w:ascii="Times New Roman" w:hAnsi="Times New Roman" w:cs="Times New Roman"/>
          <w:sz w:val="24"/>
          <w:szCs w:val="24"/>
        </w:rPr>
        <w:t>брионисана</w:t>
      </w:r>
      <w:r w:rsidR="008731E7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BB5E72" w:rsidRPr="00B17C50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BB5E72" w:rsidRPr="00B17C50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="00BB5E72" w:rsidRPr="00B17C50">
        <w:rPr>
          <w:rFonts w:ascii="Times New Roman" w:hAnsi="Times New Roman" w:cs="Times New Roman"/>
          <w:sz w:val="24"/>
          <w:szCs w:val="24"/>
        </w:rPr>
        <w:t>].</w:t>
      </w:r>
      <w:r w:rsidR="00263D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70" w:rsidRDefault="00263D70" w:rsidP="004837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D70" w:rsidRDefault="00263D70" w:rsidP="00263D7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35469" cy="1859906"/>
            <wp:effectExtent l="0" t="0" r="3175" b="7620"/>
            <wp:docPr id="19553445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07" cy="186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70" w:rsidRPr="00263D70" w:rsidRDefault="00263D70" w:rsidP="00263D70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proofErr w:type="gramStart"/>
      <w:r w:rsidRPr="00263D70">
        <w:rPr>
          <w:rFonts w:ascii="Times New Roman" w:hAnsi="Times New Roman" w:cs="Times New Roman"/>
        </w:rPr>
        <w:t>Слика 8.</w:t>
      </w:r>
      <w:proofErr w:type="gramEnd"/>
      <w:r w:rsidRPr="00263D70">
        <w:rPr>
          <w:rFonts w:ascii="Times New Roman" w:hAnsi="Times New Roman" w:cs="Times New Roman"/>
        </w:rPr>
        <w:t xml:space="preserve"> Приказ јаја од </w:t>
      </w:r>
      <w:r w:rsidRPr="00263D70">
        <w:rPr>
          <w:rFonts w:ascii="Times New Roman" w:hAnsi="Times New Roman" w:cs="Times New Roman"/>
          <w:i/>
          <w:iCs/>
        </w:rPr>
        <w:t>Parascaris equorum</w:t>
      </w:r>
      <w:r w:rsidRPr="00263D70">
        <w:rPr>
          <w:rFonts w:ascii="Times New Roman" w:hAnsi="Times New Roman" w:cs="Times New Roman"/>
        </w:rPr>
        <w:t xml:space="preserve"> под </w:t>
      </w:r>
      <w:r w:rsidRPr="00FB4612">
        <w:rPr>
          <w:rFonts w:ascii="Times New Roman" w:hAnsi="Times New Roman" w:cs="Times New Roman"/>
        </w:rPr>
        <w:t xml:space="preserve">микроскопом </w:t>
      </w:r>
      <w:r w:rsidR="00FB4612" w:rsidRPr="00FB4612">
        <w:rPr>
          <w:rFonts w:ascii="Times New Roman" w:hAnsi="Times New Roman" w:cs="Times New Roman"/>
        </w:rPr>
        <w:t>[9]</w:t>
      </w:r>
    </w:p>
    <w:p w:rsidR="00263D70" w:rsidRPr="00263D70" w:rsidRDefault="00263D70" w:rsidP="00263D7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5691D" w:rsidRPr="00B17C50" w:rsidRDefault="00782DFD" w:rsidP="00F744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Ултрасонографијом</w:t>
      </w:r>
      <w:r w:rsidR="00327452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абдомена могу се визуализовати паразити у танким цревима.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На одбукцији се у цревима могу наћи нематоде и 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>larva migrans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која доводи до беличастих тачака на капсули јетре и чврсти субплеурални калцификовани нодули у плућима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545E0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45E0" w:rsidRPr="00B17C50">
        <w:rPr>
          <w:rFonts w:ascii="Times New Roman" w:hAnsi="Times New Roman" w:cs="Times New Roman"/>
          <w:sz w:val="24"/>
          <w:szCs w:val="24"/>
        </w:rPr>
        <w:t>Из узорка ткива плућа могу се пронаћи ларве тако што се комадић ткива потопи у чашу за седимента</w:t>
      </w:r>
      <w:r w:rsidR="00263D70">
        <w:rPr>
          <w:rFonts w:ascii="Times New Roman" w:hAnsi="Times New Roman" w:cs="Times New Roman"/>
          <w:sz w:val="24"/>
          <w:szCs w:val="24"/>
        </w:rPr>
        <w:t>ци</w:t>
      </w:r>
      <w:r w:rsidR="006545E0" w:rsidRPr="00B17C50">
        <w:rPr>
          <w:rFonts w:ascii="Times New Roman" w:hAnsi="Times New Roman" w:cs="Times New Roman"/>
          <w:sz w:val="24"/>
          <w:szCs w:val="24"/>
        </w:rPr>
        <w:t xml:space="preserve">ју испуњену водом, па након 2 сата се прегледа седимент под светлостним микроскопом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2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A253D2" w:rsidRPr="00B17C50" w:rsidRDefault="00A253D2" w:rsidP="003A54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Диференцијална дијагноза укључује различите узроке хроничног смањења телесне масе код ждребади, као што су: стронгилидоза, малоклузија, кардиоваскуларне аномалије, конгениталне аномалије бубрега и хронично запаљење плућа и ендокардитис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5691D" w:rsidRPr="00B17C50" w:rsidRDefault="00A5691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47526" w:rsidRPr="00B17C50" w:rsidRDefault="00C47526" w:rsidP="003A54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терапији се користе антихелминтици (пиперазин, пирантел-памоат, фенбендазол, фебантел, ивермектин, моксидектин) [1].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Широко је распрострањена резистенција на антихелминтике, па </w:t>
      </w:r>
      <w:r w:rsidR="009E0D92">
        <w:rPr>
          <w:rFonts w:ascii="Times New Roman" w:hAnsi="Times New Roman" w:cs="Times New Roman"/>
          <w:sz w:val="24"/>
          <w:szCs w:val="24"/>
        </w:rPr>
        <w:t xml:space="preserve">их </w:t>
      </w:r>
      <w:r w:rsidRPr="00B17C50">
        <w:rPr>
          <w:rFonts w:ascii="Times New Roman" w:hAnsi="Times New Roman" w:cs="Times New Roman"/>
          <w:sz w:val="24"/>
          <w:szCs w:val="24"/>
        </w:rPr>
        <w:t>треба са пажњом употребљавати [3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</w:t>
      </w:r>
      <w:r w:rsidR="003A5439" w:rsidRPr="00B17C50">
        <w:rPr>
          <w:rFonts w:ascii="Times New Roman" w:hAnsi="Times New Roman" w:cs="Times New Roman"/>
          <w:sz w:val="24"/>
          <w:szCs w:val="24"/>
        </w:rPr>
        <w:t>.</w:t>
      </w:r>
      <w:r w:rsidR="00A53C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64041E">
        <w:rPr>
          <w:rFonts w:ascii="Times New Roman" w:hAnsi="Times New Roman" w:cs="Times New Roman"/>
          <w:sz w:val="24"/>
          <w:szCs w:val="24"/>
        </w:rPr>
        <w:t>Услед пречесте и готово искључиве употребе макроц</w:t>
      </w:r>
      <w:r w:rsidR="009E0D92">
        <w:rPr>
          <w:rFonts w:ascii="Times New Roman" w:hAnsi="Times New Roman" w:cs="Times New Roman"/>
          <w:sz w:val="24"/>
          <w:szCs w:val="24"/>
        </w:rPr>
        <w:t>и</w:t>
      </w:r>
      <w:r w:rsidR="0064041E">
        <w:rPr>
          <w:rFonts w:ascii="Times New Roman" w:hAnsi="Times New Roman" w:cs="Times New Roman"/>
          <w:sz w:val="24"/>
          <w:szCs w:val="24"/>
        </w:rPr>
        <w:t>кличних лактона поп</w:t>
      </w:r>
      <w:r w:rsidR="009E0D92">
        <w:rPr>
          <w:rFonts w:ascii="Times New Roman" w:hAnsi="Times New Roman" w:cs="Times New Roman"/>
          <w:sz w:val="24"/>
          <w:szCs w:val="24"/>
        </w:rPr>
        <w:t>у</w:t>
      </w:r>
      <w:r w:rsidR="0064041E">
        <w:rPr>
          <w:rFonts w:ascii="Times New Roman" w:hAnsi="Times New Roman" w:cs="Times New Roman"/>
          <w:sz w:val="24"/>
          <w:szCs w:val="24"/>
        </w:rPr>
        <w:t xml:space="preserve">т ивермектина и моксидектина </w:t>
      </w:r>
      <w:r w:rsidR="009C2BA8" w:rsidRPr="00B17C50">
        <w:rPr>
          <w:rFonts w:ascii="Times New Roman" w:hAnsi="Times New Roman" w:cs="Times New Roman"/>
          <w:sz w:val="24"/>
          <w:szCs w:val="24"/>
        </w:rPr>
        <w:t>[</w:t>
      </w:r>
      <w:r w:rsidR="009C2BA8">
        <w:rPr>
          <w:rFonts w:ascii="Times New Roman" w:hAnsi="Times New Roman" w:cs="Times New Roman"/>
          <w:sz w:val="24"/>
          <w:szCs w:val="24"/>
        </w:rPr>
        <w:t>29</w:t>
      </w:r>
      <w:proofErr w:type="gramStart"/>
      <w:r w:rsidR="009C2BA8">
        <w:rPr>
          <w:rFonts w:ascii="Times New Roman" w:hAnsi="Times New Roman" w:cs="Times New Roman"/>
          <w:sz w:val="24"/>
          <w:szCs w:val="24"/>
        </w:rPr>
        <w:t>,31,32</w:t>
      </w:r>
      <w:proofErr w:type="gramEnd"/>
      <w:r w:rsidR="009C2BA8" w:rsidRPr="00B17C50">
        <w:rPr>
          <w:rFonts w:ascii="Times New Roman" w:hAnsi="Times New Roman" w:cs="Times New Roman"/>
          <w:sz w:val="24"/>
          <w:szCs w:val="24"/>
        </w:rPr>
        <w:t>].</w:t>
      </w:r>
      <w:r w:rsidR="009C2B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3C26" w:rsidRPr="00B17C50">
        <w:rPr>
          <w:rFonts w:ascii="Times New Roman" w:hAnsi="Times New Roman" w:cs="Times New Roman"/>
          <w:sz w:val="24"/>
          <w:szCs w:val="24"/>
        </w:rPr>
        <w:t xml:space="preserve">У тежим случајевима, уз антихелминтике, могу се апликовати минерална уља преко назогастричне сонде како би се олакшала евакуација угинулих аскарида и смањио ризик од импакције и руптуре црева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C47526" w:rsidRDefault="00C47526" w:rsidP="003A5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3A5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3A5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Pr="0094615A" w:rsidRDefault="0094615A" w:rsidP="003A5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E530B" w:rsidRPr="00B17C50" w:rsidRDefault="008E530B" w:rsidP="003A5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3A5439" w:rsidRPr="00B17C50" w:rsidRDefault="003A5439" w:rsidP="003A54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lastRenderedPageBreak/>
        <w:t xml:space="preserve">Препоручује се редовно прање, чишћење и дезинфекција штала и испуста, као и уклањање измета са пашњака и ротација пашњака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Тамо где се врши напасавање младих коња не треба пуштати кобиле и пастуве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16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640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8E0" w:rsidRPr="00B17C50" w:rsidRDefault="00E178E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13" w:name="_Toc156808714"/>
      <w:r w:rsidR="00C47526" w:rsidRPr="00B17C50">
        <w:t>ОКСИУРИОЗА КОЊА</w:t>
      </w:r>
      <w:bookmarkEnd w:id="13"/>
    </w:p>
    <w:p w:rsidR="00C47526" w:rsidRDefault="00C47526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BD" w:rsidRPr="00B17C50" w:rsidRDefault="000827B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Оксиуриоза коња (</w:t>
      </w:r>
      <w:r w:rsidR="0092063E" w:rsidRPr="006379F1">
        <w:rPr>
          <w:rFonts w:ascii="Times New Roman" w:hAnsi="Times New Roman" w:cs="Times New Roman"/>
          <w:sz w:val="24"/>
          <w:szCs w:val="24"/>
        </w:rPr>
        <w:t xml:space="preserve">лат. </w:t>
      </w:r>
      <w:r w:rsidRPr="006379F1">
        <w:rPr>
          <w:rFonts w:ascii="Times New Roman" w:hAnsi="Times New Roman" w:cs="Times New Roman"/>
          <w:i/>
          <w:iCs/>
          <w:sz w:val="24"/>
          <w:szCs w:val="24"/>
        </w:rPr>
        <w:t>oxyuriosis equ</w:t>
      </w:r>
      <w:r w:rsidR="00582273" w:rsidRPr="006379F1">
        <w:rPr>
          <w:rFonts w:ascii="Times New Roman" w:hAnsi="Times New Roman" w:cs="Times New Roman"/>
          <w:i/>
          <w:iCs/>
          <w:sz w:val="24"/>
          <w:szCs w:val="24"/>
        </w:rPr>
        <w:t>оrum</w:t>
      </w:r>
      <w:r w:rsidRPr="006379F1">
        <w:rPr>
          <w:rFonts w:ascii="Times New Roman" w:hAnsi="Times New Roman" w:cs="Times New Roman"/>
          <w:sz w:val="24"/>
          <w:szCs w:val="24"/>
        </w:rPr>
        <w:t>) представља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паразитску болест коња 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која је </w:t>
      </w:r>
      <w:r w:rsidRPr="00B17C50">
        <w:rPr>
          <w:rFonts w:ascii="Times New Roman" w:hAnsi="Times New Roman" w:cs="Times New Roman"/>
          <w:sz w:val="24"/>
          <w:szCs w:val="24"/>
        </w:rPr>
        <w:t>изазван</w:t>
      </w:r>
      <w:r w:rsidR="00067621" w:rsidRPr="00B17C50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са нематодом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 из рода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>Oxyuris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О</w:t>
      </w:r>
      <w:r w:rsidR="00067621" w:rsidRPr="00B17C50">
        <w:rPr>
          <w:rFonts w:ascii="Times New Roman" w:hAnsi="Times New Roman" w:cs="Times New Roman"/>
          <w:sz w:val="24"/>
          <w:szCs w:val="24"/>
        </w:rPr>
        <w:t>ва нематода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паразитира у дебелим цревима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="00374684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374684" w:rsidRPr="00B17C50">
        <w:rPr>
          <w:rFonts w:ascii="Times New Roman" w:hAnsi="Times New Roman" w:cs="Times New Roman"/>
          <w:sz w:val="24"/>
          <w:szCs w:val="24"/>
        </w:rPr>
        <w:t>]</w:t>
      </w:r>
      <w:r w:rsidR="00374684">
        <w:rPr>
          <w:rFonts w:ascii="Times New Roman" w:hAnsi="Times New Roman" w:cs="Times New Roman"/>
          <w:sz w:val="24"/>
          <w:szCs w:val="24"/>
        </w:rPr>
        <w:t xml:space="preserve">, 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односно у цекуму, колону и ректуму, где бораве адулти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2</w:t>
      </w:r>
      <w:r w:rsidR="00DC54DB">
        <w:rPr>
          <w:rFonts w:ascii="Times New Roman" w:hAnsi="Times New Roman" w:cs="Times New Roman"/>
          <w:sz w:val="24"/>
          <w:szCs w:val="24"/>
        </w:rPr>
        <w:t>,19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7621" w:rsidRPr="00B17C50">
        <w:rPr>
          <w:rFonts w:ascii="Times New Roman" w:hAnsi="Times New Roman" w:cs="Times New Roman"/>
          <w:sz w:val="24"/>
          <w:szCs w:val="24"/>
        </w:rPr>
        <w:t xml:space="preserve">У одређеном периоду </w:t>
      </w:r>
      <w:r w:rsidR="004C6635">
        <w:rPr>
          <w:rFonts w:ascii="Times New Roman" w:hAnsi="Times New Roman" w:cs="Times New Roman"/>
          <w:sz w:val="24"/>
          <w:szCs w:val="24"/>
        </w:rPr>
        <w:t>живот</w:t>
      </w:r>
      <w:r w:rsidR="00067621" w:rsidRPr="00B17C50">
        <w:rPr>
          <w:rFonts w:ascii="Times New Roman" w:hAnsi="Times New Roman" w:cs="Times New Roman"/>
          <w:sz w:val="24"/>
          <w:szCs w:val="24"/>
        </w:rPr>
        <w:t>ног циклуса</w:t>
      </w:r>
      <w:r w:rsidR="004C6635">
        <w:rPr>
          <w:rFonts w:ascii="Times New Roman" w:hAnsi="Times New Roman" w:cs="Times New Roman"/>
          <w:sz w:val="24"/>
          <w:szCs w:val="24"/>
        </w:rPr>
        <w:t>,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 женке бораве у пределу ануса где доводе до карактеристичног свраба у перианалној регији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7468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2273" w:rsidRPr="00B17C50">
        <w:rPr>
          <w:rFonts w:ascii="Times New Roman" w:hAnsi="Times New Roman" w:cs="Times New Roman"/>
          <w:sz w:val="24"/>
          <w:szCs w:val="24"/>
        </w:rPr>
        <w:t xml:space="preserve">Типична је стајска </w:t>
      </w:r>
      <w:r w:rsidR="00374684">
        <w:rPr>
          <w:rFonts w:ascii="Times New Roman" w:hAnsi="Times New Roman" w:cs="Times New Roman"/>
          <w:sz w:val="24"/>
          <w:szCs w:val="24"/>
        </w:rPr>
        <w:t xml:space="preserve">паразитска </w:t>
      </w:r>
      <w:r w:rsidR="00582273" w:rsidRPr="00B17C50">
        <w:rPr>
          <w:rFonts w:ascii="Times New Roman" w:hAnsi="Times New Roman" w:cs="Times New Roman"/>
          <w:sz w:val="24"/>
          <w:szCs w:val="24"/>
        </w:rPr>
        <w:t xml:space="preserve">болест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2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63D70" w:rsidRPr="00B17C50" w:rsidRDefault="00263D70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067621" w:rsidRPr="00B17C50" w:rsidRDefault="00067621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Узрочник обољења је нематода </w:t>
      </w:r>
      <w:r w:rsidR="00C47526" w:rsidRPr="002043D9">
        <w:rPr>
          <w:rFonts w:ascii="Times New Roman" w:hAnsi="Times New Roman" w:cs="Times New Roman"/>
          <w:i/>
          <w:iCs/>
          <w:sz w:val="24"/>
          <w:szCs w:val="24"/>
        </w:rPr>
        <w:t>Oxyuris equi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[6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,11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Постоји јасан полни диморфизам.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Мужјаци су величине 9-12 mm, а женке 4-15 cm [14].</w:t>
      </w:r>
      <w:proofErr w:type="gramEnd"/>
    </w:p>
    <w:p w:rsidR="00067621" w:rsidRPr="00B17C50" w:rsidRDefault="00067621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Након оплодње, женке из колона одлазе у </w:t>
      </w:r>
      <w:r w:rsidR="004C6635">
        <w:rPr>
          <w:rFonts w:ascii="Times New Roman" w:hAnsi="Times New Roman" w:cs="Times New Roman"/>
          <w:sz w:val="24"/>
          <w:szCs w:val="24"/>
        </w:rPr>
        <w:t>пери</w:t>
      </w:r>
      <w:r w:rsidRPr="00B17C50">
        <w:rPr>
          <w:rFonts w:ascii="Times New Roman" w:hAnsi="Times New Roman" w:cs="Times New Roman"/>
          <w:sz w:val="24"/>
          <w:szCs w:val="24"/>
        </w:rPr>
        <w:t>аналну рег</w:t>
      </w:r>
      <w:r w:rsidR="0092063E" w:rsidRPr="00B17C50">
        <w:rPr>
          <w:rFonts w:ascii="Times New Roman" w:hAnsi="Times New Roman" w:cs="Times New Roman"/>
          <w:sz w:val="24"/>
          <w:szCs w:val="24"/>
        </w:rPr>
        <w:t>и</w:t>
      </w:r>
      <w:r w:rsidRPr="00B17C50">
        <w:rPr>
          <w:rFonts w:ascii="Times New Roman" w:hAnsi="Times New Roman" w:cs="Times New Roman"/>
          <w:sz w:val="24"/>
          <w:szCs w:val="24"/>
        </w:rPr>
        <w:t>ју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Оне 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су забодене репним крајем за анални отвор коња, а на супротном крају се налази вулва из које </w:t>
      </w:r>
      <w:r w:rsidRPr="00B17C50">
        <w:rPr>
          <w:rFonts w:ascii="Times New Roman" w:hAnsi="Times New Roman" w:cs="Times New Roman"/>
          <w:sz w:val="24"/>
          <w:szCs w:val="24"/>
        </w:rPr>
        <w:t xml:space="preserve">полажу јаја у гомилицама </w:t>
      </w:r>
      <w:r w:rsidR="007E57AA">
        <w:rPr>
          <w:rFonts w:ascii="Times New Roman" w:hAnsi="Times New Roman" w:cs="Times New Roman"/>
          <w:sz w:val="24"/>
          <w:szCs w:val="24"/>
        </w:rPr>
        <w:t>у на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7621" w:rsidRPr="00B17C50">
        <w:rPr>
          <w:rFonts w:ascii="Times New Roman" w:hAnsi="Times New Roman" w:cs="Times New Roman"/>
          <w:sz w:val="24"/>
          <w:szCs w:val="24"/>
        </w:rPr>
        <w:t xml:space="preserve">слузницу и </w:t>
      </w:r>
      <w:r w:rsidRPr="00B17C50">
        <w:rPr>
          <w:rFonts w:ascii="Times New Roman" w:hAnsi="Times New Roman" w:cs="Times New Roman"/>
          <w:sz w:val="24"/>
          <w:szCs w:val="24"/>
        </w:rPr>
        <w:t>кожу перианалне регије [2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,10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57AA">
        <w:rPr>
          <w:rFonts w:ascii="Times New Roman" w:hAnsi="Times New Roman" w:cs="Times New Roman"/>
          <w:sz w:val="24"/>
          <w:szCs w:val="24"/>
        </w:rPr>
        <w:t>На том месту ј</w:t>
      </w:r>
      <w:r w:rsidRPr="00B17C50">
        <w:rPr>
          <w:rFonts w:ascii="Times New Roman" w:hAnsi="Times New Roman" w:cs="Times New Roman"/>
          <w:sz w:val="24"/>
          <w:szCs w:val="24"/>
        </w:rPr>
        <w:t xml:space="preserve">аја су уочљива као </w:t>
      </w:r>
      <w:r w:rsidR="0092063E" w:rsidRPr="00B17C50">
        <w:rPr>
          <w:rFonts w:ascii="Times New Roman" w:hAnsi="Times New Roman" w:cs="Times New Roman"/>
          <w:sz w:val="24"/>
          <w:szCs w:val="24"/>
        </w:rPr>
        <w:t>жуто</w:t>
      </w:r>
      <w:r w:rsidRPr="00B17C50">
        <w:rPr>
          <w:rFonts w:ascii="Times New Roman" w:hAnsi="Times New Roman" w:cs="Times New Roman"/>
          <w:sz w:val="24"/>
          <w:szCs w:val="24"/>
        </w:rPr>
        <w:t>бели лепљиви трагови на кожи и слузници.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Инфекција коња настаје </w:t>
      </w:r>
      <w:r w:rsidR="00DC54DB">
        <w:rPr>
          <w:rFonts w:ascii="Times New Roman" w:hAnsi="Times New Roman" w:cs="Times New Roman"/>
          <w:sz w:val="24"/>
          <w:szCs w:val="24"/>
        </w:rPr>
        <w:t xml:space="preserve">лизањем периаланалне регије или </w:t>
      </w:r>
      <w:r w:rsidRPr="00B17C50">
        <w:rPr>
          <w:rFonts w:ascii="Times New Roman" w:hAnsi="Times New Roman" w:cs="Times New Roman"/>
          <w:sz w:val="24"/>
          <w:szCs w:val="24"/>
        </w:rPr>
        <w:t xml:space="preserve">ингестијом јаја са ларвом или саме ларве трећег степена </w:t>
      </w:r>
      <w:r w:rsidR="00DC54DB">
        <w:rPr>
          <w:rFonts w:ascii="Times New Roman" w:hAnsi="Times New Roman" w:cs="Times New Roman"/>
          <w:sz w:val="24"/>
          <w:szCs w:val="24"/>
        </w:rPr>
        <w:t>(</w:t>
      </w:r>
      <w:r w:rsidR="004C6635">
        <w:rPr>
          <w:rFonts w:ascii="Times New Roman" w:hAnsi="Times New Roman" w:cs="Times New Roman"/>
          <w:sz w:val="24"/>
          <w:szCs w:val="24"/>
        </w:rPr>
        <w:t>L</w:t>
      </w:r>
      <w:r w:rsidR="00DC54DB">
        <w:rPr>
          <w:rFonts w:ascii="Times New Roman" w:hAnsi="Times New Roman" w:cs="Times New Roman"/>
          <w:sz w:val="24"/>
          <w:szCs w:val="24"/>
        </w:rPr>
        <w:t xml:space="preserve">3) </w:t>
      </w:r>
      <w:r w:rsidRPr="00B17C50">
        <w:rPr>
          <w:rFonts w:ascii="Times New Roman" w:hAnsi="Times New Roman" w:cs="Times New Roman"/>
          <w:sz w:val="24"/>
          <w:szCs w:val="24"/>
        </w:rPr>
        <w:t>[2</w:t>
      </w:r>
      <w:proofErr w:type="gramStart"/>
      <w:r w:rsidR="00DC54DB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DC54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Када ларве доспеју у црева, оне у цревима продиру у крипте слузнице цекума и колона, долази до даљег ларвеног развоја, па потом се оне враћају у лумен дебелих црева где настају адулти [1].</w:t>
      </w:r>
      <w:proofErr w:type="gramEnd"/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Интензиван свраб у </w:t>
      </w:r>
      <w:r w:rsidR="009E10CC" w:rsidRPr="00B17C50">
        <w:rPr>
          <w:rFonts w:ascii="Times New Roman" w:hAnsi="Times New Roman" w:cs="Times New Roman"/>
          <w:sz w:val="24"/>
          <w:szCs w:val="24"/>
        </w:rPr>
        <w:t>пери</w:t>
      </w:r>
      <w:r w:rsidRPr="00B17C50">
        <w:rPr>
          <w:rFonts w:ascii="Times New Roman" w:hAnsi="Times New Roman" w:cs="Times New Roman"/>
          <w:sz w:val="24"/>
          <w:szCs w:val="24"/>
        </w:rPr>
        <w:t>аналној регији доводи до чешања и грижења [5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,6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 Длака на репу је рашчерупана</w:t>
      </w:r>
      <w:r w:rsidR="009E10CC"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Pr="00B17C50">
        <w:rPr>
          <w:rFonts w:ascii="Times New Roman" w:hAnsi="Times New Roman" w:cs="Times New Roman"/>
          <w:sz w:val="24"/>
          <w:szCs w:val="24"/>
        </w:rPr>
        <w:t>ломи се</w:t>
      </w:r>
      <w:r w:rsidR="009E10CC" w:rsidRPr="00B17C50">
        <w:rPr>
          <w:rFonts w:ascii="Times New Roman" w:hAnsi="Times New Roman" w:cs="Times New Roman"/>
          <w:sz w:val="24"/>
          <w:szCs w:val="24"/>
        </w:rPr>
        <w:t xml:space="preserve">, а у перианалној регији у даљем току долази до фокалне алопеције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374684">
        <w:rPr>
          <w:rFonts w:ascii="Times New Roman" w:hAnsi="Times New Roman" w:cs="Times New Roman"/>
          <w:sz w:val="24"/>
          <w:szCs w:val="24"/>
        </w:rPr>
        <w:t>,14</w:t>
      </w:r>
      <w:proofErr w:type="gramEnd"/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У каснијем току могуће су ране на репу и </w:t>
      </w:r>
      <w:r w:rsidRPr="00B17C50">
        <w:rPr>
          <w:rFonts w:ascii="Times New Roman" w:hAnsi="Times New Roman" w:cs="Times New Roman"/>
          <w:sz w:val="24"/>
          <w:szCs w:val="24"/>
        </w:rPr>
        <w:lastRenderedPageBreak/>
        <w:t>перианалном пределу које су често праћене са секундарним бактеријским инфекцијама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2C453F" w:rsidRDefault="002C453F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D70" w:rsidRPr="00263D70" w:rsidRDefault="00263D70" w:rsidP="00263D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42309" cy="2775724"/>
            <wp:effectExtent l="0" t="0" r="0" b="5715"/>
            <wp:docPr id="1215167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0" cy="27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3881" cy="2796989"/>
            <wp:effectExtent l="0" t="0" r="0" b="3810"/>
            <wp:docPr id="18138709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34" cy="28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70" w:rsidRPr="00263D70" w:rsidRDefault="00263D70" w:rsidP="00D801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8016D">
        <w:rPr>
          <w:rFonts w:ascii="Times New Roman" w:hAnsi="Times New Roman" w:cs="Times New Roman"/>
        </w:rPr>
        <w:t>Слика 9</w:t>
      </w:r>
      <w:r w:rsidR="00D8016D" w:rsidRPr="00D8016D">
        <w:rPr>
          <w:rFonts w:ascii="Times New Roman" w:hAnsi="Times New Roman" w:cs="Times New Roman"/>
        </w:rPr>
        <w:t xml:space="preserve"> и 10.</w:t>
      </w:r>
      <w:proofErr w:type="gramEnd"/>
      <w:r w:rsidR="00D8016D" w:rsidRPr="00D8016D">
        <w:rPr>
          <w:rFonts w:ascii="Times New Roman" w:hAnsi="Times New Roman" w:cs="Times New Roman"/>
        </w:rPr>
        <w:t xml:space="preserve"> Приказ перианалне регије (лево) и репа коња (десно)</w:t>
      </w:r>
      <w:r w:rsidR="00D8016D">
        <w:rPr>
          <w:rFonts w:ascii="Times New Roman" w:hAnsi="Times New Roman" w:cs="Times New Roman"/>
        </w:rPr>
        <w:t xml:space="preserve"> са </w:t>
      </w:r>
      <w:r w:rsidR="00D8016D" w:rsidRPr="00FB4612">
        <w:rPr>
          <w:rFonts w:ascii="Times New Roman" w:hAnsi="Times New Roman" w:cs="Times New Roman"/>
        </w:rPr>
        <w:t xml:space="preserve">оксиуриозом </w:t>
      </w:r>
      <w:r w:rsidR="00FB4612" w:rsidRPr="00FB4612">
        <w:rPr>
          <w:rFonts w:ascii="Times New Roman" w:hAnsi="Times New Roman" w:cs="Times New Roman"/>
        </w:rPr>
        <w:t>[8]</w:t>
      </w:r>
    </w:p>
    <w:p w:rsidR="00D8016D" w:rsidRPr="00B17C50" w:rsidRDefault="00D8016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16D" w:rsidRDefault="00A503B1" w:rsidP="00D801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Дијагноза се п</w:t>
      </w:r>
      <w:r w:rsidR="00C47526" w:rsidRPr="00B17C50">
        <w:rPr>
          <w:rFonts w:ascii="Times New Roman" w:hAnsi="Times New Roman" w:cs="Times New Roman"/>
          <w:sz w:val="24"/>
          <w:szCs w:val="24"/>
        </w:rPr>
        <w:t>оставља се на основу карактерис</w:t>
      </w:r>
      <w:r w:rsidR="007E57AA">
        <w:rPr>
          <w:rFonts w:ascii="Times New Roman" w:hAnsi="Times New Roman" w:cs="Times New Roman"/>
          <w:sz w:val="24"/>
          <w:szCs w:val="24"/>
        </w:rPr>
        <w:t>т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ичних клиничких симптома и </w:t>
      </w:r>
      <w:r w:rsidRPr="00B17C50">
        <w:rPr>
          <w:rFonts w:ascii="Times New Roman" w:hAnsi="Times New Roman" w:cs="Times New Roman"/>
          <w:sz w:val="24"/>
          <w:szCs w:val="24"/>
        </w:rPr>
        <w:t xml:space="preserve">микроскопским </w:t>
      </w:r>
      <w:r w:rsidR="00C47526" w:rsidRPr="00B17C50">
        <w:rPr>
          <w:rFonts w:ascii="Times New Roman" w:hAnsi="Times New Roman" w:cs="Times New Roman"/>
          <w:sz w:val="24"/>
          <w:szCs w:val="24"/>
        </w:rPr>
        <w:t>прегледом перианалног целофанског бриса [5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</w:t>
      </w:r>
      <w:r w:rsidR="000E3D84">
        <w:rPr>
          <w:rFonts w:ascii="Times New Roman" w:hAnsi="Times New Roman" w:cs="Times New Roman"/>
          <w:sz w:val="24"/>
          <w:szCs w:val="24"/>
        </w:rPr>
        <w:t>13,</w:t>
      </w:r>
      <w:r w:rsidRPr="00B17C50">
        <w:rPr>
          <w:rFonts w:ascii="Times New Roman" w:hAnsi="Times New Roman" w:cs="Times New Roman"/>
          <w:sz w:val="24"/>
          <w:szCs w:val="24"/>
        </w:rPr>
        <w:t>14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2C453F" w:rsidRPr="00D8016D" w:rsidRDefault="00C47526" w:rsidP="00D801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5F78">
        <w:rPr>
          <w:rFonts w:ascii="Times New Roman" w:hAnsi="Times New Roman" w:cs="Times New Roman"/>
          <w:sz w:val="24"/>
          <w:szCs w:val="24"/>
        </w:rPr>
        <w:t>Јаја с</w:t>
      </w:r>
      <w:r w:rsidR="0088684C" w:rsidRPr="006D5F78">
        <w:rPr>
          <w:rFonts w:ascii="Times New Roman" w:hAnsi="Times New Roman" w:cs="Times New Roman"/>
          <w:sz w:val="24"/>
          <w:szCs w:val="24"/>
        </w:rPr>
        <w:t>у крупна</w:t>
      </w:r>
      <w:r w:rsidR="004C6635" w:rsidRPr="006D5F78">
        <w:rPr>
          <w:rFonts w:ascii="Times New Roman" w:hAnsi="Times New Roman" w:cs="Times New Roman"/>
          <w:sz w:val="24"/>
          <w:szCs w:val="24"/>
        </w:rPr>
        <w:t>, 85-95 х 40-45 μm</w:t>
      </w:r>
      <w:r w:rsidRPr="006D5F78">
        <w:rPr>
          <w:rFonts w:ascii="Times New Roman" w:hAnsi="Times New Roman" w:cs="Times New Roman"/>
          <w:sz w:val="24"/>
          <w:szCs w:val="24"/>
        </w:rPr>
        <w:t xml:space="preserve">, </w:t>
      </w:r>
      <w:r w:rsidR="0088684C" w:rsidRPr="006D5F78">
        <w:rPr>
          <w:rFonts w:ascii="Times New Roman" w:hAnsi="Times New Roman" w:cs="Times New Roman"/>
          <w:sz w:val="24"/>
          <w:szCs w:val="24"/>
        </w:rPr>
        <w:t>овалног о</w:t>
      </w:r>
      <w:r w:rsidR="007E57AA">
        <w:rPr>
          <w:rFonts w:ascii="Times New Roman" w:hAnsi="Times New Roman" w:cs="Times New Roman"/>
          <w:sz w:val="24"/>
          <w:szCs w:val="24"/>
        </w:rPr>
        <w:t>б</w:t>
      </w:r>
      <w:r w:rsidR="0088684C" w:rsidRPr="006D5F78">
        <w:rPr>
          <w:rFonts w:ascii="Times New Roman" w:hAnsi="Times New Roman" w:cs="Times New Roman"/>
          <w:sz w:val="24"/>
          <w:szCs w:val="24"/>
        </w:rPr>
        <w:t>лика</w:t>
      </w:r>
      <w:r w:rsidRPr="006D5F78">
        <w:rPr>
          <w:rFonts w:ascii="Times New Roman" w:hAnsi="Times New Roman" w:cs="Times New Roman"/>
          <w:sz w:val="24"/>
          <w:szCs w:val="24"/>
        </w:rPr>
        <w:t>, спљоштена</w:t>
      </w:r>
      <w:r w:rsidR="004C6635" w:rsidRPr="006D5F78">
        <w:rPr>
          <w:rFonts w:ascii="Times New Roman" w:hAnsi="Times New Roman" w:cs="Times New Roman"/>
          <w:sz w:val="24"/>
          <w:szCs w:val="24"/>
        </w:rPr>
        <w:t xml:space="preserve"> на једној страни</w:t>
      </w:r>
      <w:r w:rsidRPr="006D5F78">
        <w:rPr>
          <w:rFonts w:ascii="Times New Roman" w:hAnsi="Times New Roman" w:cs="Times New Roman"/>
          <w:sz w:val="24"/>
          <w:szCs w:val="24"/>
        </w:rPr>
        <w:t xml:space="preserve"> са слузавим чепом на једном од полова [1</w:t>
      </w:r>
      <w:proofErr w:type="gramStart"/>
      <w:r w:rsidR="006D5F78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Pr="006D5F78">
        <w:rPr>
          <w:rFonts w:ascii="Times New Roman" w:hAnsi="Times New Roman" w:cs="Times New Roman"/>
          <w:sz w:val="24"/>
          <w:szCs w:val="24"/>
        </w:rPr>
        <w:t>].</w:t>
      </w:r>
      <w:r w:rsidR="0088684C" w:rsidRPr="006D5F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684C" w:rsidRPr="006D5F78">
        <w:rPr>
          <w:rFonts w:ascii="Times New Roman" w:hAnsi="Times New Roman" w:cs="Times New Roman"/>
          <w:sz w:val="24"/>
          <w:szCs w:val="24"/>
        </w:rPr>
        <w:t>Пошто веома брзо ембрионирају, при прегледу целофанског бриса обично су већ ембрионисана</w:t>
      </w:r>
      <w:r w:rsidR="0088684C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2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8016D" w:rsidRDefault="00D8016D" w:rsidP="004C66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16D" w:rsidRDefault="00D8016D" w:rsidP="00D8016D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40477" cy="1935892"/>
            <wp:effectExtent l="0" t="0" r="0" b="7620"/>
            <wp:docPr id="1273972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18" cy="19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58" w:rsidRPr="004C6635" w:rsidRDefault="00D8016D" w:rsidP="004C6635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proofErr w:type="gramStart"/>
      <w:r w:rsidRPr="00D8016D">
        <w:rPr>
          <w:rFonts w:ascii="Times New Roman" w:hAnsi="Times New Roman" w:cs="Times New Roman"/>
        </w:rPr>
        <w:t>Слика 11.</w:t>
      </w:r>
      <w:proofErr w:type="gramEnd"/>
      <w:r w:rsidRPr="00D8016D">
        <w:rPr>
          <w:rFonts w:ascii="Times New Roman" w:hAnsi="Times New Roman" w:cs="Times New Roman"/>
        </w:rPr>
        <w:t xml:space="preserve"> Приказ јаја од </w:t>
      </w:r>
      <w:r w:rsidRPr="00D8016D">
        <w:rPr>
          <w:rFonts w:ascii="Times New Roman" w:hAnsi="Times New Roman" w:cs="Times New Roman"/>
          <w:i/>
          <w:iCs/>
        </w:rPr>
        <w:t xml:space="preserve">Oxyuris equi </w:t>
      </w:r>
      <w:r w:rsidRPr="00D8016D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Pr="005D73DA">
        <w:rPr>
          <w:rFonts w:ascii="Times New Roman" w:hAnsi="Times New Roman" w:cs="Times New Roman"/>
        </w:rPr>
        <w:t>микроскопом</w:t>
      </w:r>
      <w:r w:rsidR="005D73DA" w:rsidRPr="005D73DA">
        <w:rPr>
          <w:rFonts w:ascii="Times New Roman" w:hAnsi="Times New Roman" w:cs="Times New Roman"/>
        </w:rPr>
        <w:t xml:space="preserve"> [15]</w:t>
      </w:r>
    </w:p>
    <w:p w:rsidR="006D5F78" w:rsidRDefault="006D5F78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E10CC" w:rsidRPr="00B17C50" w:rsidRDefault="009E10CC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lastRenderedPageBreak/>
        <w:t>Диференцијална дијагноза укључује различите узроке које доводе до свраба</w:t>
      </w:r>
      <w:r w:rsidR="00404216" w:rsidRPr="00B17C50">
        <w:rPr>
          <w:rFonts w:ascii="Times New Roman" w:hAnsi="Times New Roman" w:cs="Times New Roman"/>
          <w:sz w:val="24"/>
          <w:szCs w:val="24"/>
        </w:rPr>
        <w:t>, као што су алергије на одређене састојке хране (на пример глутен), атопија, контактни дерматитис</w:t>
      </w:r>
      <w:r w:rsidR="00A9452A">
        <w:rPr>
          <w:rFonts w:ascii="Times New Roman" w:hAnsi="Times New Roman" w:cs="Times New Roman"/>
          <w:sz w:val="24"/>
          <w:szCs w:val="24"/>
        </w:rPr>
        <w:t xml:space="preserve">, </w:t>
      </w:r>
      <w:r w:rsidR="00404216" w:rsidRPr="00B17C50">
        <w:rPr>
          <w:rFonts w:ascii="Times New Roman" w:hAnsi="Times New Roman" w:cs="Times New Roman"/>
          <w:sz w:val="24"/>
          <w:szCs w:val="24"/>
        </w:rPr>
        <w:t>убод</w:t>
      </w:r>
      <w:r w:rsidR="006D5F78">
        <w:rPr>
          <w:rFonts w:ascii="Times New Roman" w:hAnsi="Times New Roman" w:cs="Times New Roman"/>
          <w:sz w:val="24"/>
          <w:szCs w:val="24"/>
        </w:rPr>
        <w:t>е</w:t>
      </w:r>
      <w:r w:rsidR="00404216" w:rsidRPr="00B17C50">
        <w:rPr>
          <w:rFonts w:ascii="Times New Roman" w:hAnsi="Times New Roman" w:cs="Times New Roman"/>
          <w:sz w:val="24"/>
          <w:szCs w:val="24"/>
        </w:rPr>
        <w:t xml:space="preserve"> инсеката, гриње, пемфигус фолиацеус</w:t>
      </w:r>
      <w:r w:rsidR="002C5A90" w:rsidRPr="00B17C50">
        <w:rPr>
          <w:rFonts w:ascii="Times New Roman" w:hAnsi="Times New Roman" w:cs="Times New Roman"/>
          <w:sz w:val="24"/>
          <w:szCs w:val="24"/>
        </w:rPr>
        <w:t xml:space="preserve"> и паранеопласти</w:t>
      </w:r>
      <w:r w:rsidR="007E57AA">
        <w:rPr>
          <w:rFonts w:ascii="Times New Roman" w:hAnsi="Times New Roman" w:cs="Times New Roman"/>
          <w:sz w:val="24"/>
          <w:szCs w:val="24"/>
        </w:rPr>
        <w:t>ч</w:t>
      </w:r>
      <w:r w:rsidR="002C5A90" w:rsidRPr="00B17C50">
        <w:rPr>
          <w:rFonts w:ascii="Times New Roman" w:hAnsi="Times New Roman" w:cs="Times New Roman"/>
          <w:sz w:val="24"/>
          <w:szCs w:val="24"/>
        </w:rPr>
        <w:t xml:space="preserve">ни пруритус повезан са малигним лимфомом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="00A9452A">
        <w:rPr>
          <w:rFonts w:ascii="Times New Roman" w:hAnsi="Times New Roman" w:cs="Times New Roman"/>
          <w:sz w:val="24"/>
          <w:szCs w:val="24"/>
        </w:rPr>
        <w:t>,34</w:t>
      </w:r>
      <w:proofErr w:type="gramEnd"/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370D49" w:rsidRDefault="00370D49" w:rsidP="008731E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Ране је потребно испирати са антисептицима и посипати са антимикробним прашком [1].</w:t>
      </w:r>
      <w:proofErr w:type="gramEnd"/>
      <w:r w:rsidR="00D179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Од антихелминтика користе се бензомидазолски препрати (фенбендазол, мебендазол, фебантел, оксибендазол), пирантел памоат и ивермектин [10].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Постоји раширена резистенција на макроцикличне лактоне, а добре резултате показује примена пирантел</w:t>
      </w:r>
      <w:r w:rsidR="00A503B1" w:rsidRPr="00B17C50">
        <w:rPr>
          <w:rFonts w:ascii="Times New Roman" w:hAnsi="Times New Roman" w:cs="Times New Roman"/>
          <w:sz w:val="24"/>
          <w:szCs w:val="24"/>
        </w:rPr>
        <w:t xml:space="preserve"> памоата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[8</w:t>
      </w:r>
      <w:proofErr w:type="gramStart"/>
      <w:r w:rsidR="00A503B1" w:rsidRPr="00B17C50">
        <w:rPr>
          <w:rFonts w:ascii="Times New Roman" w:hAnsi="Times New Roman" w:cs="Times New Roman"/>
          <w:sz w:val="24"/>
          <w:szCs w:val="24"/>
        </w:rPr>
        <w:t>,14</w:t>
      </w:r>
      <w:r w:rsidR="00D1790B">
        <w:rPr>
          <w:rFonts w:ascii="Times New Roman" w:hAnsi="Times New Roman" w:cs="Times New Roman"/>
          <w:sz w:val="24"/>
          <w:szCs w:val="24"/>
        </w:rPr>
        <w:t>,33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253D2" w:rsidRPr="000E3D84" w:rsidRDefault="00A253D2" w:rsidP="000E3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90B">
        <w:rPr>
          <w:rFonts w:ascii="Times New Roman" w:hAnsi="Times New Roman" w:cs="Times New Roman"/>
          <w:b/>
          <w:bCs/>
          <w:sz w:val="24"/>
          <w:szCs w:val="24"/>
        </w:rPr>
        <w:t>Профилак</w:t>
      </w:r>
      <w:r w:rsidRPr="00B17C50">
        <w:rPr>
          <w:rFonts w:ascii="Times New Roman" w:hAnsi="Times New Roman" w:cs="Times New Roman"/>
          <w:b/>
          <w:bCs/>
          <w:sz w:val="24"/>
          <w:szCs w:val="24"/>
        </w:rPr>
        <w:t>са</w:t>
      </w:r>
    </w:p>
    <w:p w:rsidR="00CE79F2" w:rsidRDefault="008E530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3179A">
        <w:rPr>
          <w:rFonts w:ascii="Times New Roman" w:hAnsi="Times New Roman" w:cs="Times New Roman"/>
          <w:sz w:val="24"/>
          <w:szCs w:val="24"/>
        </w:rPr>
        <w:t>П</w:t>
      </w:r>
      <w:r w:rsidR="00D1790B">
        <w:rPr>
          <w:rFonts w:ascii="Times New Roman" w:hAnsi="Times New Roman" w:cs="Times New Roman"/>
          <w:sz w:val="24"/>
          <w:szCs w:val="24"/>
        </w:rPr>
        <w:t>репоручује се редовни копролошки преглед свих коња, у објектима где је дијагности</w:t>
      </w:r>
      <w:r w:rsidR="007E57AA">
        <w:rPr>
          <w:rFonts w:ascii="Times New Roman" w:hAnsi="Times New Roman" w:cs="Times New Roman"/>
          <w:sz w:val="24"/>
          <w:szCs w:val="24"/>
        </w:rPr>
        <w:t>к</w:t>
      </w:r>
      <w:r w:rsidR="00D1790B">
        <w:rPr>
          <w:rFonts w:ascii="Times New Roman" w:hAnsi="Times New Roman" w:cs="Times New Roman"/>
          <w:sz w:val="24"/>
          <w:szCs w:val="24"/>
        </w:rPr>
        <w:t>ована болест, пошто је оксиурио</w:t>
      </w:r>
      <w:r w:rsidR="00A3179A">
        <w:rPr>
          <w:rFonts w:ascii="Times New Roman" w:hAnsi="Times New Roman" w:cs="Times New Roman"/>
          <w:sz w:val="24"/>
          <w:szCs w:val="24"/>
        </w:rPr>
        <w:t>з</w:t>
      </w:r>
      <w:r w:rsidR="00D1790B">
        <w:rPr>
          <w:rFonts w:ascii="Times New Roman" w:hAnsi="Times New Roman" w:cs="Times New Roman"/>
          <w:sz w:val="24"/>
          <w:szCs w:val="24"/>
        </w:rPr>
        <w:t>а типична шталска паразитска болест.</w:t>
      </w:r>
      <w:proofErr w:type="gramEnd"/>
      <w:r w:rsidR="00D179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790B">
        <w:rPr>
          <w:rFonts w:ascii="Times New Roman" w:hAnsi="Times New Roman" w:cs="Times New Roman"/>
          <w:sz w:val="24"/>
          <w:szCs w:val="24"/>
        </w:rPr>
        <w:t>Наручито треба обратити пажњу на хигијенске услове у шталама као и на хигијену прибора</w:t>
      </w:r>
      <w:r w:rsidR="00A3179A">
        <w:rPr>
          <w:rFonts w:ascii="Times New Roman" w:hAnsi="Times New Roman" w:cs="Times New Roman"/>
          <w:sz w:val="24"/>
          <w:szCs w:val="24"/>
        </w:rPr>
        <w:t xml:space="preserve"> и опреме</w:t>
      </w:r>
      <w:r w:rsidR="00D1790B">
        <w:rPr>
          <w:rFonts w:ascii="Times New Roman" w:hAnsi="Times New Roman" w:cs="Times New Roman"/>
          <w:sz w:val="24"/>
          <w:szCs w:val="24"/>
        </w:rPr>
        <w:t xml:space="preserve"> за одржавање простора и коња.</w:t>
      </w:r>
      <w:proofErr w:type="gramEnd"/>
      <w:r w:rsidR="00D1790B">
        <w:rPr>
          <w:rFonts w:ascii="Times New Roman" w:hAnsi="Times New Roman" w:cs="Times New Roman"/>
          <w:sz w:val="24"/>
          <w:szCs w:val="24"/>
        </w:rPr>
        <w:t xml:space="preserve"> Пре него се прикључе осталим коњима у објекту, новонаба</w:t>
      </w:r>
      <w:r w:rsidR="008F434F">
        <w:rPr>
          <w:rFonts w:ascii="Times New Roman" w:hAnsi="Times New Roman" w:cs="Times New Roman"/>
          <w:sz w:val="24"/>
          <w:szCs w:val="24"/>
        </w:rPr>
        <w:t xml:space="preserve">вљени коњи треба обавезно да се дехелминтишу </w:t>
      </w:r>
      <w:r w:rsidR="008F434F" w:rsidRPr="00B17C50">
        <w:rPr>
          <w:rFonts w:ascii="Times New Roman" w:hAnsi="Times New Roman" w:cs="Times New Roman"/>
          <w:sz w:val="24"/>
          <w:szCs w:val="24"/>
        </w:rPr>
        <w:t>[1</w:t>
      </w:r>
      <w:proofErr w:type="gramStart"/>
      <w:r w:rsidR="008F434F">
        <w:rPr>
          <w:rFonts w:ascii="Times New Roman" w:hAnsi="Times New Roman" w:cs="Times New Roman"/>
          <w:sz w:val="24"/>
          <w:szCs w:val="24"/>
        </w:rPr>
        <w:t>,1</w:t>
      </w:r>
      <w:r w:rsidR="008F434F" w:rsidRPr="00B17C50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8F434F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3179A" w:rsidRPr="00B17C50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14" w:name="_Toc156808715"/>
      <w:r w:rsidR="00C47526" w:rsidRPr="00B17C50">
        <w:t>СТРОНГИЛИДОЗА КОЊА</w:t>
      </w:r>
      <w:bookmarkEnd w:id="14"/>
    </w:p>
    <w:p w:rsidR="00C47526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63E" w:rsidRPr="00B17C50" w:rsidRDefault="0092063E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E74" w:rsidRPr="00FD6E74" w:rsidRDefault="00C47526" w:rsidP="00FD6E7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Стронгилидоза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>лат</w:t>
      </w:r>
      <w:r w:rsidR="0092063E" w:rsidRPr="006379F1">
        <w:rPr>
          <w:rFonts w:ascii="Times New Roman" w:hAnsi="Times New Roman" w:cs="Times New Roman"/>
          <w:sz w:val="24"/>
          <w:szCs w:val="24"/>
        </w:rPr>
        <w:t xml:space="preserve">. </w:t>
      </w:r>
      <w:r w:rsidRPr="006379F1">
        <w:rPr>
          <w:rFonts w:ascii="Times New Roman" w:hAnsi="Times New Roman" w:cs="Times New Roman"/>
          <w:i/>
          <w:iCs/>
          <w:sz w:val="24"/>
          <w:szCs w:val="24"/>
        </w:rPr>
        <w:t>strongylidosis equorum</w:t>
      </w:r>
      <w:r w:rsidRPr="006379F1">
        <w:rPr>
          <w:rFonts w:ascii="Times New Roman" w:hAnsi="Times New Roman" w:cs="Times New Roman"/>
          <w:sz w:val="24"/>
          <w:szCs w:val="24"/>
        </w:rPr>
        <w:t>) представља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паразитску болест коња изазвану са нематодама из фамилије </w:t>
      </w:r>
      <w:r w:rsidRPr="00C53EFE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="00FD6E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У питању је врло честа паразитска болест</w:t>
      </w:r>
      <w:r w:rsidR="009F6FBC" w:rsidRPr="00B17C50">
        <w:rPr>
          <w:rFonts w:ascii="Times New Roman" w:hAnsi="Times New Roman" w:cs="Times New Roman"/>
          <w:sz w:val="24"/>
          <w:szCs w:val="24"/>
        </w:rPr>
        <w:t xml:space="preserve"> дебелих</w:t>
      </w:r>
      <w:r w:rsidRPr="00B17C50">
        <w:rPr>
          <w:rFonts w:ascii="Times New Roman" w:hAnsi="Times New Roman" w:cs="Times New Roman"/>
          <w:sz w:val="24"/>
          <w:szCs w:val="24"/>
        </w:rPr>
        <w:t xml:space="preserve"> црева коња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</w:t>
      </w:r>
      <w:r w:rsidR="006545E0" w:rsidRPr="00B17C50">
        <w:rPr>
          <w:rFonts w:ascii="Times New Roman" w:hAnsi="Times New Roman" w:cs="Times New Roman"/>
          <w:sz w:val="24"/>
          <w:szCs w:val="24"/>
        </w:rPr>
        <w:t>2</w:t>
      </w:r>
      <w:r w:rsidR="004D787A">
        <w:rPr>
          <w:rFonts w:ascii="Times New Roman" w:hAnsi="Times New Roman" w:cs="Times New Roman"/>
          <w:sz w:val="24"/>
          <w:szCs w:val="24"/>
        </w:rPr>
        <w:t>,</w:t>
      </w:r>
      <w:r w:rsidRPr="00B17C50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</w:t>
      </w:r>
      <w:r w:rsidR="009F6FBC" w:rsidRPr="00B17C50">
        <w:rPr>
          <w:rFonts w:ascii="Times New Roman" w:hAnsi="Times New Roman" w:cs="Times New Roman"/>
          <w:sz w:val="24"/>
          <w:szCs w:val="24"/>
        </w:rPr>
        <w:t xml:space="preserve">, односно цекума и колона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9</w:t>
      </w:r>
      <w:r w:rsidR="00374684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FD6E74">
        <w:rPr>
          <w:rFonts w:ascii="Times New Roman" w:hAnsi="Times New Roman" w:cs="Times New Roman"/>
          <w:sz w:val="24"/>
          <w:szCs w:val="24"/>
        </w:rPr>
        <w:t xml:space="preserve">Болест је широко распрострањена у свету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4D787A">
        <w:rPr>
          <w:rFonts w:ascii="Times New Roman" w:hAnsi="Times New Roman" w:cs="Times New Roman"/>
          <w:sz w:val="24"/>
          <w:szCs w:val="24"/>
        </w:rPr>
        <w:t>38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CE79F2" w:rsidRPr="00B17C50" w:rsidRDefault="00CE79F2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FD6E74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Уобичајена подела припадника фамилије </w:t>
      </w:r>
      <w:r w:rsidRPr="00FD6E74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Pr="00B17C50">
        <w:rPr>
          <w:rFonts w:ascii="Times New Roman" w:hAnsi="Times New Roman" w:cs="Times New Roman"/>
          <w:sz w:val="24"/>
          <w:szCs w:val="24"/>
        </w:rPr>
        <w:t xml:space="preserve"> je на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,,велике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стронгилиде“ и ,,мале стронгилиде“ [</w:t>
      </w:r>
      <w:r w:rsidR="004D787A">
        <w:rPr>
          <w:rFonts w:ascii="Times New Roman" w:hAnsi="Times New Roman" w:cs="Times New Roman"/>
          <w:sz w:val="24"/>
          <w:szCs w:val="24"/>
        </w:rPr>
        <w:t>38</w:t>
      </w:r>
      <w:r w:rsidRPr="00B17C5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FD6E74" w:rsidRDefault="00C47526" w:rsidP="00C945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У велике стронгилиде</w:t>
      </w:r>
      <w:r w:rsidR="00FD6E74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спадају </w:t>
      </w:r>
      <w:r w:rsidRPr="00DC54DB">
        <w:rPr>
          <w:rFonts w:ascii="Times New Roman" w:hAnsi="Times New Roman" w:cs="Times New Roman"/>
          <w:i/>
          <w:iCs/>
          <w:sz w:val="24"/>
          <w:szCs w:val="24"/>
        </w:rPr>
        <w:t>Strongylus vulgaris, Strongylus endentatus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Pr="00DC54DB">
        <w:rPr>
          <w:rFonts w:ascii="Times New Roman" w:hAnsi="Times New Roman" w:cs="Times New Roman"/>
          <w:i/>
          <w:iCs/>
          <w:sz w:val="24"/>
          <w:szCs w:val="24"/>
        </w:rPr>
        <w:t>Strongylus equinus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[3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,11,13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</w:t>
      </w:r>
      <w:r w:rsidR="00FD6E74">
        <w:rPr>
          <w:rFonts w:ascii="Times New Roman" w:hAnsi="Times New Roman" w:cs="Times New Roman"/>
          <w:sz w:val="24"/>
          <w:szCs w:val="24"/>
        </w:rPr>
        <w:t>.</w:t>
      </w:r>
    </w:p>
    <w:p w:rsidR="00C47526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lastRenderedPageBreak/>
        <w:t xml:space="preserve">У мале стронгилиде спада преко 30 различитих врста, међу којима су најпознатији родови </w:t>
      </w:r>
      <w:r w:rsidRPr="001C4166">
        <w:rPr>
          <w:rFonts w:ascii="Times New Roman" w:hAnsi="Times New Roman" w:cs="Times New Roman"/>
          <w:i/>
          <w:iCs/>
          <w:sz w:val="24"/>
          <w:szCs w:val="24"/>
        </w:rPr>
        <w:t xml:space="preserve">Cylicocercus, Trichonema, Cylicocyclus, Triodontophorus, Oesophagodontus, Cylicodontophorus, Cylicostephanus, Gyalocephalus, Poteriostomum </w:t>
      </w:r>
      <w:r w:rsidRPr="001C4166">
        <w:rPr>
          <w:rFonts w:ascii="Times New Roman" w:hAnsi="Times New Roman" w:cs="Times New Roman"/>
          <w:sz w:val="24"/>
          <w:szCs w:val="24"/>
        </w:rPr>
        <w:t>и</w:t>
      </w:r>
      <w:r w:rsidRPr="001C4166">
        <w:rPr>
          <w:rFonts w:ascii="Times New Roman" w:hAnsi="Times New Roman" w:cs="Times New Roman"/>
          <w:i/>
          <w:iCs/>
          <w:sz w:val="24"/>
          <w:szCs w:val="24"/>
        </w:rPr>
        <w:t xml:space="preserve"> Cyathostomum </w:t>
      </w:r>
      <w:r w:rsidRPr="001C4166">
        <w:rPr>
          <w:rFonts w:ascii="Times New Roman" w:hAnsi="Times New Roman" w:cs="Times New Roman"/>
          <w:sz w:val="24"/>
          <w:szCs w:val="24"/>
        </w:rPr>
        <w:t>[1</w:t>
      </w:r>
      <w:r w:rsidR="00435DF3" w:rsidRPr="001C4166">
        <w:rPr>
          <w:rFonts w:ascii="Times New Roman" w:hAnsi="Times New Roman" w:cs="Times New Roman"/>
          <w:sz w:val="24"/>
          <w:szCs w:val="24"/>
        </w:rPr>
        <w:t>,12</w:t>
      </w:r>
      <w:r w:rsidRPr="001C4166">
        <w:rPr>
          <w:rFonts w:ascii="Times New Roman" w:hAnsi="Times New Roman" w:cs="Times New Roman"/>
          <w:sz w:val="24"/>
          <w:szCs w:val="24"/>
        </w:rPr>
        <w:t>].</w:t>
      </w:r>
    </w:p>
    <w:p w:rsidR="00A3179A" w:rsidRPr="00B17C50" w:rsidRDefault="00A3179A" w:rsidP="00A317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1E7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D8016D" w:rsidRDefault="00FD6E74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Одрасли примерци великих стронгилида живе у дебелим цревима, а ларвени облици се разликују по трајању и путевима миграције у зависности од врсте.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Јаја се излучују путем фецеса у спољашњу средину и у њима се у повољним условима формира ларва првог степена (</w:t>
      </w:r>
      <w:r w:rsidR="003746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1</w:t>
      </w:r>
      <w:r w:rsidR="0037468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која за 1-2 дана напушта јаје.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179A">
        <w:rPr>
          <w:rFonts w:ascii="Times New Roman" w:hAnsi="Times New Roman" w:cs="Times New Roman"/>
          <w:sz w:val="24"/>
          <w:szCs w:val="24"/>
        </w:rPr>
        <w:t xml:space="preserve">Ларве преживљавају у спољашњој средини и до годину дана </w:t>
      </w:r>
      <w:r w:rsidR="00A3179A" w:rsidRPr="00B17C50">
        <w:rPr>
          <w:rFonts w:ascii="Times New Roman" w:hAnsi="Times New Roman" w:cs="Times New Roman"/>
          <w:sz w:val="24"/>
          <w:szCs w:val="24"/>
        </w:rPr>
        <w:t>[</w:t>
      </w:r>
      <w:r w:rsidR="00A3179A">
        <w:rPr>
          <w:rFonts w:ascii="Times New Roman" w:hAnsi="Times New Roman" w:cs="Times New Roman"/>
          <w:sz w:val="24"/>
          <w:szCs w:val="24"/>
        </w:rPr>
        <w:t>12</w:t>
      </w:r>
      <w:r w:rsidR="00A3179A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FD6E74" w:rsidRPr="008F7FDF" w:rsidRDefault="00FD6E74" w:rsidP="00013D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Инфекција настаје ингестијом ларве трећег степена</w:t>
      </w:r>
      <w:r w:rsidR="00374684">
        <w:rPr>
          <w:rFonts w:ascii="Times New Roman" w:hAnsi="Times New Roman" w:cs="Times New Roman"/>
          <w:sz w:val="24"/>
          <w:szCs w:val="24"/>
        </w:rPr>
        <w:t xml:space="preserve"> (L3)</w:t>
      </w:r>
      <w:r>
        <w:rPr>
          <w:rFonts w:ascii="Times New Roman" w:hAnsi="Times New Roman" w:cs="Times New Roman"/>
          <w:sz w:val="24"/>
          <w:szCs w:val="24"/>
        </w:rPr>
        <w:t>, када она доспе у танка црева.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Даљи развој је карактеристичан за врсту.</w:t>
      </w:r>
      <w:proofErr w:type="gramEnd"/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D45">
        <w:rPr>
          <w:rFonts w:ascii="Times New Roman" w:hAnsi="Times New Roman" w:cs="Times New Roman"/>
          <w:sz w:val="24"/>
          <w:szCs w:val="24"/>
        </w:rPr>
        <w:t>Све велике стронгилиде имају добро развијену усну чауру</w:t>
      </w:r>
      <w:r w:rsidR="000B193F">
        <w:rPr>
          <w:rFonts w:ascii="Times New Roman" w:hAnsi="Times New Roman" w:cs="Times New Roman"/>
          <w:sz w:val="24"/>
          <w:szCs w:val="24"/>
        </w:rPr>
        <w:t xml:space="preserve"> </w:t>
      </w:r>
      <w:r w:rsidR="000B193F" w:rsidRPr="00B17C50">
        <w:rPr>
          <w:rFonts w:ascii="Times New Roman" w:hAnsi="Times New Roman" w:cs="Times New Roman"/>
          <w:sz w:val="24"/>
          <w:szCs w:val="24"/>
        </w:rPr>
        <w:t>[</w:t>
      </w:r>
      <w:r w:rsidR="000B193F">
        <w:rPr>
          <w:rFonts w:ascii="Times New Roman" w:hAnsi="Times New Roman" w:cs="Times New Roman"/>
          <w:sz w:val="24"/>
          <w:szCs w:val="24"/>
        </w:rPr>
        <w:t>1</w:t>
      </w:r>
      <w:r w:rsidR="000B193F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r w:rsidR="00013DA0">
        <w:rPr>
          <w:rFonts w:ascii="Times New Roman" w:hAnsi="Times New Roman" w:cs="Times New Roman"/>
          <w:sz w:val="24"/>
          <w:szCs w:val="24"/>
        </w:rPr>
        <w:t>Према излгеду усне чауре се ра</w:t>
      </w:r>
      <w:r w:rsidR="000B193F">
        <w:rPr>
          <w:rFonts w:ascii="Times New Roman" w:hAnsi="Times New Roman" w:cs="Times New Roman"/>
          <w:sz w:val="24"/>
          <w:szCs w:val="24"/>
        </w:rPr>
        <w:t>з</w:t>
      </w:r>
      <w:r w:rsidR="00013DA0">
        <w:rPr>
          <w:rFonts w:ascii="Times New Roman" w:hAnsi="Times New Roman" w:cs="Times New Roman"/>
          <w:sz w:val="24"/>
          <w:szCs w:val="24"/>
        </w:rPr>
        <w:t>л</w:t>
      </w:r>
      <w:r w:rsidR="000B193F">
        <w:rPr>
          <w:rFonts w:ascii="Times New Roman" w:hAnsi="Times New Roman" w:cs="Times New Roman"/>
          <w:sz w:val="24"/>
          <w:szCs w:val="24"/>
        </w:rPr>
        <w:t xml:space="preserve">икују, </w:t>
      </w:r>
      <w:r w:rsidR="003A1A42" w:rsidRPr="00DC54DB">
        <w:rPr>
          <w:rFonts w:ascii="Times New Roman" w:hAnsi="Times New Roman" w:cs="Times New Roman"/>
          <w:i/>
          <w:iCs/>
          <w:sz w:val="24"/>
          <w:szCs w:val="24"/>
        </w:rPr>
        <w:t xml:space="preserve">Strongylus vulgaris </w:t>
      </w:r>
      <w:r w:rsidR="000B193F">
        <w:rPr>
          <w:rFonts w:ascii="Times New Roman" w:hAnsi="Times New Roman" w:cs="Times New Roman"/>
          <w:sz w:val="24"/>
          <w:szCs w:val="24"/>
        </w:rPr>
        <w:t xml:space="preserve">има 2 зуба у дну чауре, </w:t>
      </w:r>
      <w:r w:rsidR="003A1A42" w:rsidRPr="00DC54DB">
        <w:rPr>
          <w:rFonts w:ascii="Times New Roman" w:hAnsi="Times New Roman" w:cs="Times New Roman"/>
          <w:i/>
          <w:iCs/>
          <w:sz w:val="24"/>
          <w:szCs w:val="24"/>
        </w:rPr>
        <w:t>Strongylus equinus</w:t>
      </w:r>
      <w:r w:rsidR="003A1A42">
        <w:rPr>
          <w:rFonts w:ascii="Times New Roman" w:hAnsi="Times New Roman" w:cs="Times New Roman"/>
          <w:sz w:val="24"/>
          <w:szCs w:val="24"/>
        </w:rPr>
        <w:t xml:space="preserve"> </w:t>
      </w:r>
      <w:r w:rsidR="000B193F">
        <w:rPr>
          <w:rFonts w:ascii="Times New Roman" w:hAnsi="Times New Roman" w:cs="Times New Roman"/>
          <w:sz w:val="24"/>
          <w:szCs w:val="24"/>
        </w:rPr>
        <w:t>има један дорзални зуб са два шиљка и два мања вент</w:t>
      </w:r>
      <w:r w:rsidR="007E57AA">
        <w:rPr>
          <w:rFonts w:ascii="Times New Roman" w:hAnsi="Times New Roman" w:cs="Times New Roman"/>
          <w:sz w:val="24"/>
          <w:szCs w:val="24"/>
        </w:rPr>
        <w:t>р</w:t>
      </w:r>
      <w:r w:rsidR="000B193F">
        <w:rPr>
          <w:rFonts w:ascii="Times New Roman" w:hAnsi="Times New Roman" w:cs="Times New Roman"/>
          <w:sz w:val="24"/>
          <w:szCs w:val="24"/>
        </w:rPr>
        <w:t xml:space="preserve">ална, а </w:t>
      </w:r>
      <w:r w:rsidR="003A1A42" w:rsidRPr="00DC54DB">
        <w:rPr>
          <w:rFonts w:ascii="Times New Roman" w:hAnsi="Times New Roman" w:cs="Times New Roman"/>
          <w:i/>
          <w:iCs/>
          <w:sz w:val="24"/>
          <w:szCs w:val="24"/>
        </w:rPr>
        <w:t>Strongylus endentatus</w:t>
      </w:r>
      <w:r w:rsidR="00013DA0">
        <w:rPr>
          <w:rFonts w:ascii="Times New Roman" w:hAnsi="Times New Roman" w:cs="Times New Roman"/>
          <w:sz w:val="24"/>
          <w:szCs w:val="24"/>
        </w:rPr>
        <w:t xml:space="preserve"> нема зуб</w:t>
      </w:r>
      <w:r w:rsidR="000B193F">
        <w:rPr>
          <w:rFonts w:ascii="Times New Roman" w:hAnsi="Times New Roman" w:cs="Times New Roman"/>
          <w:sz w:val="24"/>
          <w:szCs w:val="24"/>
        </w:rPr>
        <w:t xml:space="preserve">е </w:t>
      </w:r>
      <w:r w:rsidR="008F7FDF" w:rsidRPr="00B17C50">
        <w:rPr>
          <w:rFonts w:ascii="Times New Roman" w:hAnsi="Times New Roman" w:cs="Times New Roman"/>
          <w:sz w:val="24"/>
          <w:szCs w:val="24"/>
        </w:rPr>
        <w:t>[</w:t>
      </w:r>
      <w:r w:rsidR="008F7FDF">
        <w:rPr>
          <w:rFonts w:ascii="Times New Roman" w:hAnsi="Times New Roman" w:cs="Times New Roman"/>
          <w:sz w:val="24"/>
          <w:szCs w:val="24"/>
        </w:rPr>
        <w:t>37</w:t>
      </w:r>
      <w:r w:rsidR="008F7FDF" w:rsidRPr="00B17C50">
        <w:rPr>
          <w:rFonts w:ascii="Times New Roman" w:hAnsi="Times New Roman" w:cs="Times New Roman"/>
          <w:sz w:val="24"/>
          <w:szCs w:val="24"/>
        </w:rPr>
        <w:t>].</w:t>
      </w:r>
      <w:r w:rsidR="000B19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D45">
        <w:rPr>
          <w:rFonts w:ascii="Times New Roman" w:hAnsi="Times New Roman" w:cs="Times New Roman"/>
          <w:sz w:val="24"/>
          <w:szCs w:val="24"/>
        </w:rPr>
        <w:t xml:space="preserve">Хране се са мукозом црева и са крвљу (наручито </w:t>
      </w:r>
      <w:r w:rsidR="00E23D45" w:rsidRPr="00E23D45">
        <w:rPr>
          <w:rFonts w:ascii="Times New Roman" w:hAnsi="Times New Roman" w:cs="Times New Roman"/>
          <w:i/>
          <w:iCs/>
          <w:sz w:val="24"/>
          <w:szCs w:val="24"/>
        </w:rPr>
        <w:t>Strongylus equinus</w:t>
      </w:r>
      <w:r w:rsidR="00E23D45">
        <w:rPr>
          <w:rFonts w:ascii="Times New Roman" w:hAnsi="Times New Roman" w:cs="Times New Roman"/>
          <w:sz w:val="24"/>
          <w:szCs w:val="24"/>
        </w:rPr>
        <w:t>)</w:t>
      </w:r>
      <w:r w:rsidR="00F450FB">
        <w:rPr>
          <w:rFonts w:ascii="Times New Roman" w:hAnsi="Times New Roman" w:cs="Times New Roman"/>
          <w:sz w:val="24"/>
          <w:szCs w:val="24"/>
        </w:rPr>
        <w:t xml:space="preserve">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A1A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16D" w:rsidRPr="00FD6E74" w:rsidRDefault="00D8016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E74" w:rsidRPr="008F7FDF" w:rsidRDefault="00FD6E74" w:rsidP="00FD6E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5" w:name="_Hlk156267004"/>
      <w:r w:rsidRPr="008F7F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Strongylus vulgaris</w:t>
      </w:r>
    </w:p>
    <w:bookmarkEnd w:id="15"/>
    <w:p w:rsidR="00CE50F0" w:rsidRDefault="00834778" w:rsidP="00834778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Преставља најпатогенију врсту унутар фамилије </w:t>
      </w:r>
      <w:r w:rsidRPr="00834778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Ситна нематода, дужин</w:t>
      </w:r>
      <w:r w:rsidR="0037468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тела </w:t>
      </w:r>
      <w:r w:rsidR="00DD4C89">
        <w:rPr>
          <w:rFonts w:ascii="Times New Roman" w:hAnsi="Times New Roman" w:cs="Times New Roman"/>
          <w:sz w:val="24"/>
          <w:szCs w:val="24"/>
        </w:rPr>
        <w:t xml:space="preserve">код </w:t>
      </w:r>
      <w:r>
        <w:rPr>
          <w:rFonts w:ascii="Times New Roman" w:hAnsi="Times New Roman" w:cs="Times New Roman"/>
          <w:sz w:val="24"/>
          <w:szCs w:val="24"/>
        </w:rPr>
        <w:t>женки је до 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37468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а мужјака око 1,5 cm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12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Инфективна ларва трећег степена када ингестијом доспе до танких црева, </w:t>
      </w:r>
      <w:r>
        <w:rPr>
          <w:rFonts w:ascii="Times New Roman" w:hAnsi="Times New Roman" w:cs="Times New Roman"/>
          <w:sz w:val="24"/>
          <w:szCs w:val="24"/>
        </w:rPr>
        <w:t xml:space="preserve">пенетрира у слузницу и </w:t>
      </w:r>
      <w:r w:rsidRPr="00B17C50">
        <w:rPr>
          <w:rFonts w:ascii="Times New Roman" w:hAnsi="Times New Roman" w:cs="Times New Roman"/>
          <w:sz w:val="24"/>
          <w:szCs w:val="24"/>
        </w:rPr>
        <w:t>развија се у ларву четвртог степена</w:t>
      </w:r>
      <w:r w:rsidR="00CE50F0">
        <w:rPr>
          <w:rFonts w:ascii="Times New Roman" w:hAnsi="Times New Roman" w:cs="Times New Roman"/>
          <w:sz w:val="24"/>
          <w:szCs w:val="24"/>
        </w:rPr>
        <w:t xml:space="preserve"> (L4)</w:t>
      </w:r>
      <w:r w:rsidRPr="00B17C50">
        <w:rPr>
          <w:rFonts w:ascii="Times New Roman" w:hAnsi="Times New Roman" w:cs="Times New Roman"/>
          <w:sz w:val="24"/>
          <w:szCs w:val="24"/>
        </w:rPr>
        <w:t xml:space="preserve"> [8] која мигрира најчешће у кранијалну мезентеричну артерију и њене огранке где доводи до оштећења зида крвног суда [5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,10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</w:t>
      </w:r>
      <w:r w:rsidR="00B64938">
        <w:rPr>
          <w:rFonts w:ascii="Times New Roman" w:hAnsi="Times New Roman" w:cs="Times New Roman"/>
          <w:sz w:val="24"/>
          <w:szCs w:val="24"/>
        </w:rPr>
        <w:t xml:space="preserve">, инвадирајући </w:t>
      </w:r>
      <w:r w:rsidR="00B64938" w:rsidRPr="00B64938">
        <w:rPr>
          <w:rFonts w:ascii="Times New Roman" w:hAnsi="Times New Roman" w:cs="Times New Roman"/>
          <w:i/>
          <w:iCs/>
          <w:sz w:val="24"/>
          <w:szCs w:val="24"/>
        </w:rPr>
        <w:t>tunica intima</w:t>
      </w:r>
      <w:r w:rsidR="00B64938">
        <w:rPr>
          <w:rFonts w:ascii="Times New Roman" w:hAnsi="Times New Roman" w:cs="Times New Roman"/>
          <w:sz w:val="24"/>
          <w:szCs w:val="24"/>
        </w:rPr>
        <w:t xml:space="preserve"> артерија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12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 зиду</w:t>
      </w:r>
      <w:r w:rsidR="00B64938">
        <w:rPr>
          <w:rFonts w:ascii="Times New Roman" w:hAnsi="Times New Roman" w:cs="Times New Roman"/>
          <w:sz w:val="24"/>
          <w:szCs w:val="24"/>
        </w:rPr>
        <w:t xml:space="preserve"> артерија</w:t>
      </w:r>
      <w:r>
        <w:rPr>
          <w:rFonts w:ascii="Times New Roman" w:hAnsi="Times New Roman" w:cs="Times New Roman"/>
          <w:sz w:val="24"/>
          <w:szCs w:val="24"/>
        </w:rPr>
        <w:t xml:space="preserve"> борави око 4 месеца и након пресвлачења, ларве петог степена </w:t>
      </w:r>
      <w:r w:rsidR="00B64938">
        <w:rPr>
          <w:rFonts w:ascii="Times New Roman" w:hAnsi="Times New Roman" w:cs="Times New Roman"/>
          <w:sz w:val="24"/>
          <w:szCs w:val="24"/>
        </w:rPr>
        <w:t>(</w:t>
      </w:r>
      <w:r w:rsidR="00374684">
        <w:rPr>
          <w:rFonts w:ascii="Times New Roman" w:hAnsi="Times New Roman" w:cs="Times New Roman"/>
          <w:sz w:val="24"/>
          <w:szCs w:val="24"/>
        </w:rPr>
        <w:t>L</w:t>
      </w:r>
      <w:r w:rsidR="00B64938"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 xml:space="preserve">се враћају кроз артерије дебелог црева у лумен дебелих црева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37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>дулти живе у лумену цекума или колону [8].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778" w:rsidRDefault="00834778" w:rsidP="00834778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Прва јаја се појављују у измету за око 6-8 месеци од ингестије инфективних ларви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374684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834778" w:rsidRPr="00310991" w:rsidRDefault="005805EA" w:rsidP="0031099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Адулти у дебелим цревима доводе до</w:t>
      </w:r>
      <w:r w:rsidR="00DF63D9">
        <w:rPr>
          <w:rFonts w:ascii="Times New Roman" w:hAnsi="Times New Roman" w:cs="Times New Roman"/>
          <w:sz w:val="24"/>
          <w:szCs w:val="24"/>
        </w:rPr>
        <w:t xml:space="preserve"> незнатних</w:t>
      </w:r>
      <w:r>
        <w:rPr>
          <w:rFonts w:ascii="Times New Roman" w:hAnsi="Times New Roman" w:cs="Times New Roman"/>
          <w:sz w:val="24"/>
          <w:szCs w:val="24"/>
        </w:rPr>
        <w:t xml:space="preserve"> оштећења, која су од далеко мањег заначаја од оштећења до којих доводе ларвени облици.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Ларве током миграције оштећују ендотел крвних судова и стимулишу стварање тробма.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Као последица тромбоемболије долази до поремећаја у </w:t>
      </w:r>
      <w:r>
        <w:rPr>
          <w:rFonts w:ascii="Times New Roman" w:hAnsi="Times New Roman" w:cs="Times New Roman"/>
          <w:sz w:val="24"/>
          <w:szCs w:val="24"/>
        </w:rPr>
        <w:lastRenderedPageBreak/>
        <w:t>адекватној исхрани и оксигенацији ткива, услед чега настају инфаркти.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 појединим случајевима настају анеуризме, чије прскање доводи до угинућа.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Због тога ова нематода је један од најчешћих узрока колика код коња на паразитској основи </w:t>
      </w:r>
      <w:r w:rsidR="00374684" w:rsidRPr="00B17C50">
        <w:rPr>
          <w:rFonts w:ascii="Times New Roman" w:hAnsi="Times New Roman" w:cs="Times New Roman"/>
          <w:sz w:val="24"/>
          <w:szCs w:val="24"/>
        </w:rPr>
        <w:t>[</w:t>
      </w:r>
      <w:r w:rsidR="00374684">
        <w:rPr>
          <w:rFonts w:ascii="Times New Roman" w:hAnsi="Times New Roman" w:cs="Times New Roman"/>
          <w:sz w:val="24"/>
          <w:szCs w:val="24"/>
        </w:rPr>
        <w:t>1</w:t>
      </w:r>
      <w:r w:rsidR="0037468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6D5F78" w:rsidRPr="00834778" w:rsidRDefault="006D5F78" w:rsidP="00374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E74" w:rsidRPr="008F7FDF" w:rsidRDefault="00310991" w:rsidP="00FD6E7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Strongylus edentatus</w:t>
      </w:r>
    </w:p>
    <w:p w:rsidR="00CE50F0" w:rsidRPr="00CE50F0" w:rsidRDefault="00CA7FB3" w:rsidP="00CE50F0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FB3">
        <w:rPr>
          <w:rFonts w:ascii="Times New Roman" w:hAnsi="Times New Roman" w:cs="Times New Roman"/>
          <w:sz w:val="24"/>
          <w:szCs w:val="24"/>
        </w:rPr>
        <w:t>Има сличан животни циклус као</w:t>
      </w:r>
      <w:r w:rsidR="003F4106">
        <w:rPr>
          <w:rFonts w:ascii="Times New Roman" w:hAnsi="Times New Roman" w:cs="Times New Roman"/>
          <w:sz w:val="24"/>
          <w:szCs w:val="24"/>
        </w:rPr>
        <w:t xml:space="preserve"> </w:t>
      </w:r>
      <w:r w:rsidR="003F4106" w:rsidRPr="003F4106">
        <w:rPr>
          <w:rFonts w:ascii="Times New Roman" w:hAnsi="Times New Roman" w:cs="Times New Roman"/>
          <w:i/>
          <w:iCs/>
          <w:sz w:val="24"/>
          <w:szCs w:val="24"/>
        </w:rPr>
        <w:t>Strongylus vulgaris</w:t>
      </w:r>
      <w:r w:rsidR="003F4106">
        <w:rPr>
          <w:rFonts w:ascii="Times New Roman" w:hAnsi="Times New Roman" w:cs="Times New Roman"/>
          <w:sz w:val="24"/>
          <w:szCs w:val="24"/>
        </w:rPr>
        <w:t>, до стадијума ларве у миграцији</w:t>
      </w:r>
      <w:r w:rsidRPr="00CA7F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7FB3">
        <w:rPr>
          <w:rFonts w:ascii="Times New Roman" w:hAnsi="Times New Roman" w:cs="Times New Roman"/>
          <w:sz w:val="24"/>
          <w:szCs w:val="24"/>
        </w:rPr>
        <w:t xml:space="preserve"> </w:t>
      </w:r>
      <w:r w:rsidR="00F450FB">
        <w:rPr>
          <w:rFonts w:ascii="Times New Roman" w:hAnsi="Times New Roman" w:cs="Times New Roman"/>
          <w:sz w:val="24"/>
          <w:szCs w:val="24"/>
        </w:rPr>
        <w:t>Женке су</w:t>
      </w:r>
      <w:r w:rsidRPr="00CA7FB3">
        <w:rPr>
          <w:rFonts w:ascii="Times New Roman" w:hAnsi="Times New Roman" w:cs="Times New Roman"/>
          <w:sz w:val="24"/>
          <w:szCs w:val="24"/>
        </w:rPr>
        <w:t xml:space="preserve"> дужине око 4 </w:t>
      </w:r>
      <w:r w:rsidR="003F4106">
        <w:rPr>
          <w:rFonts w:ascii="Times New Roman" w:hAnsi="Times New Roman" w:cs="Times New Roman"/>
          <w:sz w:val="24"/>
          <w:szCs w:val="24"/>
        </w:rPr>
        <w:t>cm</w:t>
      </w:r>
      <w:r w:rsidR="00F450FB">
        <w:rPr>
          <w:rFonts w:ascii="Times New Roman" w:hAnsi="Times New Roman" w:cs="Times New Roman"/>
          <w:sz w:val="24"/>
          <w:szCs w:val="24"/>
        </w:rPr>
        <w:t xml:space="preserve">, а мужјаци око 3 cm </w:t>
      </w:r>
      <w:r w:rsidR="00CE50F0" w:rsidRPr="00B17C50">
        <w:rPr>
          <w:rFonts w:ascii="Times New Roman" w:hAnsi="Times New Roman" w:cs="Times New Roman"/>
          <w:sz w:val="24"/>
          <w:szCs w:val="24"/>
        </w:rPr>
        <w:t>[</w:t>
      </w:r>
      <w:r w:rsidR="00CE50F0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CE50F0">
        <w:rPr>
          <w:rFonts w:ascii="Times New Roman" w:hAnsi="Times New Roman" w:cs="Times New Roman"/>
          <w:sz w:val="24"/>
          <w:szCs w:val="24"/>
        </w:rPr>
        <w:t>,18</w:t>
      </w:r>
      <w:proofErr w:type="gramEnd"/>
      <w:r w:rsidR="00CE50F0" w:rsidRPr="00B17C50">
        <w:rPr>
          <w:rFonts w:ascii="Times New Roman" w:hAnsi="Times New Roman" w:cs="Times New Roman"/>
          <w:sz w:val="24"/>
          <w:szCs w:val="24"/>
        </w:rPr>
        <w:t>].</w:t>
      </w:r>
      <w:r w:rsidR="00CE5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B3">
        <w:rPr>
          <w:rFonts w:ascii="Times New Roman" w:hAnsi="Times New Roman" w:cs="Times New Roman"/>
          <w:sz w:val="24"/>
          <w:szCs w:val="24"/>
        </w:rPr>
        <w:t xml:space="preserve">Ларва трећег степена </w:t>
      </w:r>
      <w:r w:rsidR="00CE50F0">
        <w:rPr>
          <w:rFonts w:ascii="Times New Roman" w:hAnsi="Times New Roman" w:cs="Times New Roman"/>
          <w:sz w:val="24"/>
          <w:szCs w:val="24"/>
        </w:rPr>
        <w:t xml:space="preserve">(L3) </w:t>
      </w:r>
      <w:r w:rsidRPr="00CA7FB3">
        <w:rPr>
          <w:rFonts w:ascii="Times New Roman" w:hAnsi="Times New Roman" w:cs="Times New Roman"/>
          <w:sz w:val="24"/>
          <w:szCs w:val="24"/>
        </w:rPr>
        <w:t>из зида црева мигрира путем порталне вене до јетре, где настаје ларва четв</w:t>
      </w:r>
      <w:r w:rsidR="007E57AA">
        <w:rPr>
          <w:rFonts w:ascii="Times New Roman" w:hAnsi="Times New Roman" w:cs="Times New Roman"/>
          <w:sz w:val="24"/>
          <w:szCs w:val="24"/>
        </w:rPr>
        <w:t>р</w:t>
      </w:r>
      <w:r w:rsidRPr="00CA7FB3">
        <w:rPr>
          <w:rFonts w:ascii="Times New Roman" w:hAnsi="Times New Roman" w:cs="Times New Roman"/>
          <w:sz w:val="24"/>
          <w:szCs w:val="24"/>
        </w:rPr>
        <w:t>тог степена</w:t>
      </w:r>
      <w:r w:rsidR="002043D9">
        <w:rPr>
          <w:rFonts w:ascii="Times New Roman" w:hAnsi="Times New Roman" w:cs="Times New Roman"/>
          <w:sz w:val="24"/>
          <w:szCs w:val="24"/>
        </w:rPr>
        <w:t xml:space="preserve"> (</w:t>
      </w:r>
      <w:r w:rsidR="00180B05">
        <w:rPr>
          <w:rFonts w:ascii="Times New Roman" w:hAnsi="Times New Roman" w:cs="Times New Roman"/>
          <w:sz w:val="24"/>
          <w:szCs w:val="24"/>
        </w:rPr>
        <w:t>L</w:t>
      </w:r>
      <w:r w:rsidR="002043D9">
        <w:rPr>
          <w:rFonts w:ascii="Times New Roman" w:hAnsi="Times New Roman" w:cs="Times New Roman"/>
          <w:sz w:val="24"/>
          <w:szCs w:val="24"/>
        </w:rPr>
        <w:t>4)</w:t>
      </w:r>
      <w:r w:rsidRPr="00CA7F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7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B3">
        <w:rPr>
          <w:rFonts w:ascii="Times New Roman" w:hAnsi="Times New Roman" w:cs="Times New Roman"/>
          <w:sz w:val="24"/>
          <w:szCs w:val="24"/>
        </w:rPr>
        <w:t>Уну</w:t>
      </w:r>
      <w:r w:rsidR="00D8016D">
        <w:rPr>
          <w:rFonts w:ascii="Times New Roman" w:hAnsi="Times New Roman" w:cs="Times New Roman"/>
          <w:sz w:val="24"/>
          <w:szCs w:val="24"/>
        </w:rPr>
        <w:t>тар</w:t>
      </w:r>
      <w:r w:rsidRPr="00CA7FB3">
        <w:rPr>
          <w:rFonts w:ascii="Times New Roman" w:hAnsi="Times New Roman" w:cs="Times New Roman"/>
          <w:sz w:val="24"/>
          <w:szCs w:val="24"/>
        </w:rPr>
        <w:t xml:space="preserve"> јетре формирају се чворићи у којима ларва борави </w:t>
      </w:r>
      <w:r w:rsidR="00B64938">
        <w:rPr>
          <w:rFonts w:ascii="Times New Roman" w:hAnsi="Times New Roman" w:cs="Times New Roman"/>
          <w:sz w:val="24"/>
          <w:szCs w:val="24"/>
        </w:rPr>
        <w:t>9-</w:t>
      </w:r>
      <w:r w:rsidRPr="00CA7FB3">
        <w:rPr>
          <w:rFonts w:ascii="Times New Roman" w:hAnsi="Times New Roman" w:cs="Times New Roman"/>
          <w:sz w:val="24"/>
          <w:szCs w:val="24"/>
        </w:rPr>
        <w:t>10 недеља.</w:t>
      </w:r>
      <w:proofErr w:type="gramEnd"/>
      <w:r w:rsidRPr="00CA7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B3">
        <w:rPr>
          <w:rFonts w:ascii="Times New Roman" w:hAnsi="Times New Roman" w:cs="Times New Roman"/>
          <w:sz w:val="24"/>
          <w:szCs w:val="24"/>
        </w:rPr>
        <w:t>Потом долази до ослобађања ларви из нодула и оне мигрирају према перитонеуму дебелих црева.</w:t>
      </w:r>
      <w:proofErr w:type="gramEnd"/>
      <w:r w:rsidRPr="00CA7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B3">
        <w:rPr>
          <w:rFonts w:ascii="Times New Roman" w:hAnsi="Times New Roman" w:cs="Times New Roman"/>
          <w:sz w:val="24"/>
          <w:szCs w:val="24"/>
        </w:rPr>
        <w:t xml:space="preserve">У зиду дебелих црева формирају се казеозни чворићи, а у лумену дебелих црева </w:t>
      </w:r>
      <w:r w:rsidR="00CE50F0">
        <w:rPr>
          <w:rFonts w:ascii="Times New Roman" w:hAnsi="Times New Roman" w:cs="Times New Roman"/>
          <w:sz w:val="24"/>
          <w:szCs w:val="24"/>
        </w:rPr>
        <w:t xml:space="preserve">се завршава развојни циклус и </w:t>
      </w:r>
      <w:r w:rsidRPr="00CA7FB3">
        <w:rPr>
          <w:rFonts w:ascii="Times New Roman" w:hAnsi="Times New Roman" w:cs="Times New Roman"/>
          <w:sz w:val="24"/>
          <w:szCs w:val="24"/>
        </w:rPr>
        <w:t>настају адулти.</w:t>
      </w:r>
      <w:proofErr w:type="gramEnd"/>
      <w:r w:rsidRPr="00CA7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7FB3">
        <w:rPr>
          <w:rFonts w:ascii="Times New Roman" w:hAnsi="Times New Roman" w:cs="Times New Roman"/>
          <w:sz w:val="24"/>
          <w:szCs w:val="24"/>
        </w:rPr>
        <w:t xml:space="preserve">Понекад ларве у миграцији се могу наћи на </w:t>
      </w:r>
      <w:r w:rsidR="00CE50F0">
        <w:rPr>
          <w:rFonts w:ascii="Times New Roman" w:hAnsi="Times New Roman" w:cs="Times New Roman"/>
          <w:sz w:val="24"/>
          <w:szCs w:val="24"/>
        </w:rPr>
        <w:t>н</w:t>
      </w:r>
      <w:r w:rsidR="007E57AA">
        <w:rPr>
          <w:rFonts w:ascii="Times New Roman" w:hAnsi="Times New Roman" w:cs="Times New Roman"/>
          <w:sz w:val="24"/>
          <w:szCs w:val="24"/>
        </w:rPr>
        <w:t>е</w:t>
      </w:r>
      <w:r w:rsidR="00CE50F0">
        <w:rPr>
          <w:rFonts w:ascii="Times New Roman" w:hAnsi="Times New Roman" w:cs="Times New Roman"/>
          <w:sz w:val="24"/>
          <w:szCs w:val="24"/>
        </w:rPr>
        <w:t xml:space="preserve">очекиваним </w:t>
      </w:r>
      <w:r w:rsidRPr="00CA7FB3">
        <w:rPr>
          <w:rFonts w:ascii="Times New Roman" w:hAnsi="Times New Roman" w:cs="Times New Roman"/>
          <w:sz w:val="24"/>
          <w:szCs w:val="24"/>
        </w:rPr>
        <w:t>местима, попут грудне дупље и семеника.</w:t>
      </w:r>
      <w:proofErr w:type="gramEnd"/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778" w:rsidRPr="00CA7FB3" w:rsidRDefault="00CA7FB3" w:rsidP="00374684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Препатентни период траје </w:t>
      </w:r>
      <w:r w:rsidR="00CE50F0">
        <w:rPr>
          <w:rFonts w:ascii="Times New Roman" w:hAnsi="Times New Roman" w:cs="Times New Roman"/>
          <w:sz w:val="24"/>
          <w:szCs w:val="24"/>
        </w:rPr>
        <w:t xml:space="preserve">од </w:t>
      </w:r>
      <w:proofErr w:type="gramStart"/>
      <w:r>
        <w:rPr>
          <w:rFonts w:ascii="Times New Roman" w:hAnsi="Times New Roman" w:cs="Times New Roman"/>
          <w:sz w:val="24"/>
          <w:szCs w:val="24"/>
        </w:rPr>
        <w:t>6 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 месеци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1,12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16D" w:rsidRPr="00374684" w:rsidRDefault="00D8016D" w:rsidP="00374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E74" w:rsidRPr="008F7FDF" w:rsidRDefault="00FD6E74" w:rsidP="0037468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F7FD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Strongulus equinus </w:t>
      </w:r>
    </w:p>
    <w:p w:rsidR="00834778" w:rsidRPr="000D2314" w:rsidRDefault="003F4106" w:rsidP="000D2314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4106">
        <w:rPr>
          <w:rFonts w:ascii="Times New Roman" w:hAnsi="Times New Roman" w:cs="Times New Roman"/>
          <w:sz w:val="24"/>
          <w:szCs w:val="24"/>
        </w:rPr>
        <w:t xml:space="preserve">Представља најкрупнију нематоду из фамилије </w:t>
      </w:r>
      <w:r w:rsidRPr="003F4106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Pr="003F4106">
        <w:rPr>
          <w:rFonts w:ascii="Times New Roman" w:hAnsi="Times New Roman" w:cs="Times New Roman"/>
          <w:sz w:val="24"/>
          <w:szCs w:val="24"/>
        </w:rPr>
        <w:t>, са до 5 cm дужине код жен</w:t>
      </w:r>
      <w:r w:rsidR="007E57AA">
        <w:rPr>
          <w:rFonts w:ascii="Times New Roman" w:hAnsi="Times New Roman" w:cs="Times New Roman"/>
          <w:sz w:val="24"/>
          <w:szCs w:val="24"/>
        </w:rPr>
        <w:t>с</w:t>
      </w:r>
      <w:r w:rsidRPr="003F4106">
        <w:rPr>
          <w:rFonts w:ascii="Times New Roman" w:hAnsi="Times New Roman" w:cs="Times New Roman"/>
          <w:sz w:val="24"/>
          <w:szCs w:val="24"/>
        </w:rPr>
        <w:t>ког и до 3</w:t>
      </w:r>
      <w:proofErr w:type="gramStart"/>
      <w:r w:rsidRPr="003F4106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3F41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3F4106">
        <w:rPr>
          <w:rFonts w:ascii="Times New Roman" w:hAnsi="Times New Roman" w:cs="Times New Roman"/>
          <w:sz w:val="24"/>
          <w:szCs w:val="24"/>
        </w:rPr>
        <w:t xml:space="preserve"> код мушког пола</w:t>
      </w:r>
      <w:r w:rsidR="00F450FB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12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Након ингестије, ларве</w:t>
      </w:r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r w:rsidR="00CE50F0">
        <w:rPr>
          <w:rFonts w:ascii="Times New Roman" w:hAnsi="Times New Roman" w:cs="Times New Roman"/>
          <w:sz w:val="24"/>
          <w:szCs w:val="24"/>
        </w:rPr>
        <w:t xml:space="preserve">трећег степена (L3) </w:t>
      </w:r>
      <w:r w:rsidR="00E23D45">
        <w:rPr>
          <w:rFonts w:ascii="Times New Roman" w:hAnsi="Times New Roman" w:cs="Times New Roman"/>
          <w:sz w:val="24"/>
          <w:szCs w:val="24"/>
        </w:rPr>
        <w:t xml:space="preserve">пенетрирају у слузницу и </w:t>
      </w:r>
      <w:r w:rsidR="00180B05">
        <w:rPr>
          <w:rFonts w:ascii="Times New Roman" w:hAnsi="Times New Roman" w:cs="Times New Roman"/>
          <w:sz w:val="24"/>
          <w:szCs w:val="24"/>
        </w:rPr>
        <w:t xml:space="preserve">у </w:t>
      </w:r>
      <w:r w:rsidR="00E23D45">
        <w:rPr>
          <w:rFonts w:ascii="Times New Roman" w:hAnsi="Times New Roman" w:cs="Times New Roman"/>
          <w:sz w:val="24"/>
          <w:szCs w:val="24"/>
        </w:rPr>
        <w:t>дубље слојеве ткива црева</w:t>
      </w:r>
      <w:r w:rsidR="00DD4C89">
        <w:rPr>
          <w:rFonts w:ascii="Times New Roman" w:hAnsi="Times New Roman" w:cs="Times New Roman"/>
          <w:sz w:val="24"/>
          <w:szCs w:val="24"/>
        </w:rPr>
        <w:t xml:space="preserve"> све до субсерозе</w:t>
      </w:r>
      <w:r w:rsidR="00E23D45">
        <w:rPr>
          <w:rFonts w:ascii="Times New Roman" w:hAnsi="Times New Roman" w:cs="Times New Roman"/>
          <w:sz w:val="24"/>
          <w:szCs w:val="24"/>
        </w:rPr>
        <w:t xml:space="preserve"> где даље расту и пресвлаче се</w:t>
      </w:r>
      <w:r w:rsidR="00DD4C89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180B05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D45">
        <w:rPr>
          <w:rFonts w:ascii="Times New Roman" w:hAnsi="Times New Roman" w:cs="Times New Roman"/>
          <w:sz w:val="24"/>
          <w:szCs w:val="24"/>
        </w:rPr>
        <w:t>Потом мигрирај</w:t>
      </w:r>
      <w:r w:rsidR="007E57AA">
        <w:rPr>
          <w:rFonts w:ascii="Times New Roman" w:hAnsi="Times New Roman" w:cs="Times New Roman"/>
          <w:sz w:val="24"/>
          <w:szCs w:val="24"/>
        </w:rPr>
        <w:t>у</w:t>
      </w:r>
      <w:r w:rsidR="00E23D45">
        <w:rPr>
          <w:rFonts w:ascii="Times New Roman" w:hAnsi="Times New Roman" w:cs="Times New Roman"/>
          <w:sz w:val="24"/>
          <w:szCs w:val="24"/>
        </w:rPr>
        <w:t xml:space="preserve"> преко перитонеума у јетру, где формирају нодуле.</w:t>
      </w:r>
      <w:proofErr w:type="gramEnd"/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D45">
        <w:rPr>
          <w:rFonts w:ascii="Times New Roman" w:hAnsi="Times New Roman" w:cs="Times New Roman"/>
          <w:sz w:val="24"/>
          <w:szCs w:val="24"/>
        </w:rPr>
        <w:t>У јетри бораве око 6 недеља и тада ларве четвртог степена</w:t>
      </w:r>
      <w:r w:rsidR="00CE50F0">
        <w:rPr>
          <w:rFonts w:ascii="Times New Roman" w:hAnsi="Times New Roman" w:cs="Times New Roman"/>
          <w:sz w:val="24"/>
          <w:szCs w:val="24"/>
        </w:rPr>
        <w:t xml:space="preserve"> (L4)</w:t>
      </w:r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r w:rsidR="00CE50F0">
        <w:rPr>
          <w:rFonts w:ascii="Times New Roman" w:hAnsi="Times New Roman" w:cs="Times New Roman"/>
          <w:sz w:val="24"/>
          <w:szCs w:val="24"/>
        </w:rPr>
        <w:t xml:space="preserve">које </w:t>
      </w:r>
      <w:r w:rsidR="00E23D45">
        <w:rPr>
          <w:rFonts w:ascii="Times New Roman" w:hAnsi="Times New Roman" w:cs="Times New Roman"/>
          <w:sz w:val="24"/>
          <w:szCs w:val="24"/>
        </w:rPr>
        <w:t>мигрирају у разне органе абдомена, попут панкреаса и ретроперитонеалног ткива</w:t>
      </w:r>
      <w:r w:rsidR="002043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43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43D9">
        <w:rPr>
          <w:rFonts w:ascii="Times New Roman" w:hAnsi="Times New Roman" w:cs="Times New Roman"/>
          <w:sz w:val="24"/>
          <w:szCs w:val="24"/>
        </w:rPr>
        <w:t>Одатле ларве петог ст</w:t>
      </w:r>
      <w:r w:rsidR="007E57AA">
        <w:rPr>
          <w:rFonts w:ascii="Times New Roman" w:hAnsi="Times New Roman" w:cs="Times New Roman"/>
          <w:sz w:val="24"/>
          <w:szCs w:val="24"/>
        </w:rPr>
        <w:t>е</w:t>
      </w:r>
      <w:r w:rsidR="002043D9">
        <w:rPr>
          <w:rFonts w:ascii="Times New Roman" w:hAnsi="Times New Roman" w:cs="Times New Roman"/>
          <w:sz w:val="24"/>
          <w:szCs w:val="24"/>
        </w:rPr>
        <w:t>пена</w:t>
      </w:r>
      <w:r w:rsidR="00CE50F0">
        <w:rPr>
          <w:rFonts w:ascii="Times New Roman" w:hAnsi="Times New Roman" w:cs="Times New Roman"/>
          <w:sz w:val="24"/>
          <w:szCs w:val="24"/>
        </w:rPr>
        <w:t xml:space="preserve"> (L5)</w:t>
      </w:r>
      <w:r w:rsidR="002043D9">
        <w:rPr>
          <w:rFonts w:ascii="Times New Roman" w:hAnsi="Times New Roman" w:cs="Times New Roman"/>
          <w:sz w:val="24"/>
          <w:szCs w:val="24"/>
        </w:rPr>
        <w:t xml:space="preserve"> одлазе у</w:t>
      </w:r>
      <w:r w:rsidR="00E23D45">
        <w:rPr>
          <w:rFonts w:ascii="Times New Roman" w:hAnsi="Times New Roman" w:cs="Times New Roman"/>
          <w:sz w:val="24"/>
          <w:szCs w:val="24"/>
        </w:rPr>
        <w:t xml:space="preserve"> </w:t>
      </w:r>
      <w:r w:rsidR="002043D9">
        <w:rPr>
          <w:rFonts w:ascii="Times New Roman" w:hAnsi="Times New Roman" w:cs="Times New Roman"/>
          <w:sz w:val="24"/>
          <w:szCs w:val="24"/>
        </w:rPr>
        <w:t>у</w:t>
      </w:r>
      <w:r w:rsidR="00E23D45">
        <w:rPr>
          <w:rFonts w:ascii="Times New Roman" w:hAnsi="Times New Roman" w:cs="Times New Roman"/>
          <w:sz w:val="24"/>
          <w:szCs w:val="24"/>
        </w:rPr>
        <w:t xml:space="preserve"> лумен </w:t>
      </w:r>
      <w:r w:rsidR="00F450FB">
        <w:rPr>
          <w:rFonts w:ascii="Times New Roman" w:hAnsi="Times New Roman" w:cs="Times New Roman"/>
          <w:sz w:val="24"/>
          <w:szCs w:val="24"/>
        </w:rPr>
        <w:t>слепо</w:t>
      </w:r>
      <w:r w:rsidR="00CE50F0">
        <w:rPr>
          <w:rFonts w:ascii="Times New Roman" w:hAnsi="Times New Roman" w:cs="Times New Roman"/>
          <w:sz w:val="24"/>
          <w:szCs w:val="24"/>
        </w:rPr>
        <w:t>г</w:t>
      </w:r>
      <w:r w:rsidR="00F450FB">
        <w:rPr>
          <w:rFonts w:ascii="Times New Roman" w:hAnsi="Times New Roman" w:cs="Times New Roman"/>
          <w:sz w:val="24"/>
          <w:szCs w:val="24"/>
        </w:rPr>
        <w:t xml:space="preserve"> црев</w:t>
      </w:r>
      <w:r w:rsidR="00CE50F0">
        <w:rPr>
          <w:rFonts w:ascii="Times New Roman" w:hAnsi="Times New Roman" w:cs="Times New Roman"/>
          <w:sz w:val="24"/>
          <w:szCs w:val="24"/>
        </w:rPr>
        <w:t>а</w:t>
      </w:r>
      <w:r w:rsidR="00F450FB">
        <w:rPr>
          <w:rFonts w:ascii="Times New Roman" w:hAnsi="Times New Roman" w:cs="Times New Roman"/>
          <w:sz w:val="24"/>
          <w:szCs w:val="24"/>
        </w:rPr>
        <w:t xml:space="preserve"> и</w:t>
      </w:r>
      <w:r w:rsidR="00CE50F0">
        <w:rPr>
          <w:rFonts w:ascii="Times New Roman" w:hAnsi="Times New Roman" w:cs="Times New Roman"/>
          <w:sz w:val="24"/>
          <w:szCs w:val="24"/>
        </w:rPr>
        <w:t>ли</w:t>
      </w:r>
      <w:r w:rsidR="00F450FB">
        <w:rPr>
          <w:rFonts w:ascii="Times New Roman" w:hAnsi="Times New Roman" w:cs="Times New Roman"/>
          <w:sz w:val="24"/>
          <w:szCs w:val="24"/>
        </w:rPr>
        <w:t xml:space="preserve"> колон</w:t>
      </w:r>
      <w:r w:rsidR="00CE50F0">
        <w:rPr>
          <w:rFonts w:ascii="Times New Roman" w:hAnsi="Times New Roman" w:cs="Times New Roman"/>
          <w:sz w:val="24"/>
          <w:szCs w:val="24"/>
        </w:rPr>
        <w:t>а где настају адулти</w:t>
      </w:r>
      <w:r w:rsidR="00F450FB">
        <w:rPr>
          <w:rFonts w:ascii="Times New Roman" w:hAnsi="Times New Roman" w:cs="Times New Roman"/>
          <w:sz w:val="24"/>
          <w:szCs w:val="24"/>
        </w:rPr>
        <w:t xml:space="preserve"> </w:t>
      </w:r>
      <w:r w:rsidR="000D2314" w:rsidRPr="00B17C50">
        <w:rPr>
          <w:rFonts w:ascii="Times New Roman" w:hAnsi="Times New Roman" w:cs="Times New Roman"/>
          <w:sz w:val="24"/>
          <w:szCs w:val="24"/>
        </w:rPr>
        <w:t>[</w:t>
      </w:r>
      <w:r w:rsidR="000D2314">
        <w:rPr>
          <w:rFonts w:ascii="Times New Roman" w:hAnsi="Times New Roman" w:cs="Times New Roman"/>
          <w:sz w:val="24"/>
          <w:szCs w:val="24"/>
        </w:rPr>
        <w:t>12</w:t>
      </w:r>
      <w:r w:rsidR="000D231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F450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D45">
        <w:rPr>
          <w:rFonts w:ascii="Times New Roman" w:hAnsi="Times New Roman" w:cs="Times New Roman"/>
          <w:sz w:val="24"/>
          <w:szCs w:val="24"/>
        </w:rPr>
        <w:t xml:space="preserve">Поједини примерци ове врсте могу дневно </w:t>
      </w:r>
      <w:r w:rsidR="007E57AA">
        <w:rPr>
          <w:rFonts w:ascii="Times New Roman" w:hAnsi="Times New Roman" w:cs="Times New Roman"/>
          <w:sz w:val="24"/>
          <w:szCs w:val="24"/>
        </w:rPr>
        <w:t xml:space="preserve">да </w:t>
      </w:r>
      <w:r w:rsidR="00E23D45">
        <w:rPr>
          <w:rFonts w:ascii="Times New Roman" w:hAnsi="Times New Roman" w:cs="Times New Roman"/>
          <w:sz w:val="24"/>
          <w:szCs w:val="24"/>
        </w:rPr>
        <w:t xml:space="preserve">конзумирају и до 10 </w:t>
      </w:r>
      <w:r w:rsidR="00DF63D9">
        <w:rPr>
          <w:rFonts w:ascii="Times New Roman" w:hAnsi="Times New Roman" w:cs="Times New Roman"/>
          <w:sz w:val="24"/>
          <w:szCs w:val="24"/>
        </w:rPr>
        <w:t>ml</w:t>
      </w:r>
      <w:r w:rsidR="00E23D45">
        <w:rPr>
          <w:rFonts w:ascii="Times New Roman" w:hAnsi="Times New Roman" w:cs="Times New Roman"/>
          <w:sz w:val="24"/>
          <w:szCs w:val="24"/>
        </w:rPr>
        <w:t xml:space="preserve"> крви, што </w:t>
      </w:r>
      <w:r w:rsidR="000D2314">
        <w:rPr>
          <w:rFonts w:ascii="Times New Roman" w:hAnsi="Times New Roman" w:cs="Times New Roman"/>
          <w:sz w:val="24"/>
          <w:szCs w:val="24"/>
        </w:rPr>
        <w:t>код теже</w:t>
      </w:r>
      <w:r w:rsidR="00E23D45">
        <w:rPr>
          <w:rFonts w:ascii="Times New Roman" w:hAnsi="Times New Roman" w:cs="Times New Roman"/>
          <w:sz w:val="24"/>
          <w:szCs w:val="24"/>
        </w:rPr>
        <w:t xml:space="preserve"> инфе</w:t>
      </w:r>
      <w:r w:rsidR="000D2314">
        <w:rPr>
          <w:rFonts w:ascii="Times New Roman" w:hAnsi="Times New Roman" w:cs="Times New Roman"/>
          <w:sz w:val="24"/>
          <w:szCs w:val="24"/>
        </w:rPr>
        <w:t>к</w:t>
      </w:r>
      <w:r w:rsidR="00E23D45">
        <w:rPr>
          <w:rFonts w:ascii="Times New Roman" w:hAnsi="Times New Roman" w:cs="Times New Roman"/>
          <w:sz w:val="24"/>
          <w:szCs w:val="24"/>
        </w:rPr>
        <w:t>ције доводи до анемије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0D2314" w:rsidRPr="003F4106" w:rsidRDefault="000D2314" w:rsidP="003F410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Препатентни период траје 8-10 месеци </w:t>
      </w:r>
      <w:r w:rsidRPr="00B17C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3F4106" w:rsidRDefault="003F4106" w:rsidP="00DF63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F78" w:rsidRDefault="00DF63D9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Егзогени део ж</w:t>
      </w:r>
      <w:r w:rsidR="00C47526" w:rsidRPr="00B17C50">
        <w:rPr>
          <w:rFonts w:ascii="Times New Roman" w:hAnsi="Times New Roman" w:cs="Times New Roman"/>
          <w:sz w:val="24"/>
          <w:szCs w:val="24"/>
        </w:rPr>
        <w:t>ивотн</w:t>
      </w:r>
      <w:r>
        <w:rPr>
          <w:rFonts w:ascii="Times New Roman" w:hAnsi="Times New Roman" w:cs="Times New Roman"/>
          <w:sz w:val="24"/>
          <w:szCs w:val="24"/>
        </w:rPr>
        <w:t xml:space="preserve">ог </w:t>
      </w:r>
      <w:r w:rsidR="00C47526" w:rsidRPr="00B17C50">
        <w:rPr>
          <w:rFonts w:ascii="Times New Roman" w:hAnsi="Times New Roman" w:cs="Times New Roman"/>
          <w:sz w:val="24"/>
          <w:szCs w:val="24"/>
        </w:rPr>
        <w:t>циклус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малих стронгилида је </w:t>
      </w:r>
      <w:r>
        <w:rPr>
          <w:rFonts w:ascii="Times New Roman" w:hAnsi="Times New Roman" w:cs="Times New Roman"/>
          <w:sz w:val="24"/>
          <w:szCs w:val="24"/>
        </w:rPr>
        <w:t>исти као и код великих стронгилида</w:t>
      </w:r>
      <w:r w:rsidR="00C47526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Ларве првог до трећег степена</w:t>
      </w:r>
      <w:r w:rsidR="00A979CB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>живе на вегетацији и фецесу.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 Након ингестије ларве трећег степена </w:t>
      </w:r>
      <w:r w:rsidR="00CE50F0">
        <w:rPr>
          <w:rFonts w:ascii="Times New Roman" w:hAnsi="Times New Roman" w:cs="Times New Roman"/>
          <w:sz w:val="24"/>
          <w:szCs w:val="24"/>
        </w:rPr>
        <w:t xml:space="preserve">(L3) 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развијају се унутар колона до одраслог </w:t>
      </w:r>
      <w:r w:rsidR="00C47526" w:rsidRPr="00B17C50">
        <w:rPr>
          <w:rFonts w:ascii="Times New Roman" w:hAnsi="Times New Roman" w:cs="Times New Roman"/>
          <w:sz w:val="24"/>
          <w:szCs w:val="24"/>
        </w:rPr>
        <w:lastRenderedPageBreak/>
        <w:t>стадијума, када продукују јаја, која се избацују путем измета [8</w:t>
      </w:r>
      <w:proofErr w:type="gramStart"/>
      <w:r w:rsidR="007B6B04">
        <w:rPr>
          <w:rFonts w:ascii="Times New Roman" w:hAnsi="Times New Roman" w:cs="Times New Roman"/>
          <w:sz w:val="24"/>
          <w:szCs w:val="24"/>
        </w:rPr>
        <w:t>,36</w:t>
      </w:r>
      <w:r w:rsidR="00A979CB">
        <w:rPr>
          <w:rFonts w:ascii="Times New Roman" w:hAnsi="Times New Roman" w:cs="Times New Roman"/>
          <w:sz w:val="24"/>
          <w:szCs w:val="24"/>
        </w:rPr>
        <w:t>,43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Дакле, ендогени развој се разликује по томе што нема миграције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12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6D5F78" w:rsidRDefault="00180B05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63D9">
        <w:rPr>
          <w:rFonts w:ascii="Times New Roman" w:hAnsi="Times New Roman" w:cs="Times New Roman"/>
          <w:sz w:val="24"/>
          <w:szCs w:val="24"/>
        </w:rPr>
        <w:t>Патолошки ефекат на домаћина малих стронгилида је далеко мањи него код великих стронгил</w:t>
      </w:r>
      <w:r w:rsidR="00F450FB">
        <w:rPr>
          <w:rFonts w:ascii="Times New Roman" w:hAnsi="Times New Roman" w:cs="Times New Roman"/>
          <w:sz w:val="24"/>
          <w:szCs w:val="24"/>
        </w:rPr>
        <w:t>и</w:t>
      </w:r>
      <w:r w:rsidR="00DF63D9">
        <w:rPr>
          <w:rFonts w:ascii="Times New Roman" w:hAnsi="Times New Roman" w:cs="Times New Roman"/>
          <w:sz w:val="24"/>
          <w:szCs w:val="24"/>
        </w:rPr>
        <w:t>да</w:t>
      </w:r>
      <w:r w:rsidR="004D787A">
        <w:rPr>
          <w:rFonts w:ascii="Times New Roman" w:hAnsi="Times New Roman" w:cs="Times New Roman"/>
          <w:sz w:val="24"/>
          <w:szCs w:val="24"/>
        </w:rPr>
        <w:t xml:space="preserve"> </w:t>
      </w:r>
      <w:r w:rsidR="000D2314" w:rsidRPr="00B17C50">
        <w:rPr>
          <w:rFonts w:ascii="Times New Roman" w:hAnsi="Times New Roman" w:cs="Times New Roman"/>
          <w:sz w:val="24"/>
          <w:szCs w:val="24"/>
        </w:rPr>
        <w:t>[</w:t>
      </w:r>
      <w:r w:rsidR="000D2314">
        <w:rPr>
          <w:rFonts w:ascii="Times New Roman" w:hAnsi="Times New Roman" w:cs="Times New Roman"/>
          <w:sz w:val="24"/>
          <w:szCs w:val="24"/>
        </w:rPr>
        <w:t>38</w:t>
      </w:r>
      <w:r w:rsidR="000D231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D23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63D9">
        <w:rPr>
          <w:rFonts w:ascii="Times New Roman" w:hAnsi="Times New Roman" w:cs="Times New Roman"/>
          <w:sz w:val="24"/>
          <w:szCs w:val="24"/>
        </w:rPr>
        <w:t xml:space="preserve">Мале стронгилиде се хране епителом слузокоже дебелих црева и саджајем црева, изузетак је </w:t>
      </w:r>
      <w:r w:rsidR="00DF63D9" w:rsidRPr="00DF63D9">
        <w:rPr>
          <w:rFonts w:ascii="Times New Roman" w:hAnsi="Times New Roman" w:cs="Times New Roman"/>
          <w:i/>
          <w:iCs/>
          <w:sz w:val="24"/>
          <w:szCs w:val="24"/>
        </w:rPr>
        <w:t>Cyatostomum spp</w:t>
      </w:r>
      <w:r w:rsidR="00DF63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7526" w:rsidRPr="00B17C50" w:rsidRDefault="006D5F78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Припадници рода </w:t>
      </w:r>
      <w:r w:rsidRPr="00DF63D9">
        <w:rPr>
          <w:rFonts w:ascii="Times New Roman" w:hAnsi="Times New Roman" w:cs="Times New Roman"/>
          <w:i/>
          <w:iCs/>
          <w:sz w:val="24"/>
          <w:szCs w:val="24"/>
        </w:rPr>
        <w:t>Cyatostomum spp</w:t>
      </w:r>
      <w:r>
        <w:rPr>
          <w:rFonts w:ascii="Times New Roman" w:hAnsi="Times New Roman" w:cs="Times New Roman"/>
          <w:sz w:val="24"/>
          <w:szCs w:val="24"/>
        </w:rPr>
        <w:t xml:space="preserve"> се </w:t>
      </w:r>
      <w:r w:rsidR="00DF63D9">
        <w:rPr>
          <w:rFonts w:ascii="Times New Roman" w:hAnsi="Times New Roman" w:cs="Times New Roman"/>
          <w:sz w:val="24"/>
          <w:szCs w:val="24"/>
        </w:rPr>
        <w:t>хран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F63D9">
        <w:rPr>
          <w:rFonts w:ascii="Times New Roman" w:hAnsi="Times New Roman" w:cs="Times New Roman"/>
          <w:sz w:val="24"/>
          <w:szCs w:val="24"/>
        </w:rPr>
        <w:t xml:space="preserve"> и крвљу, </w:t>
      </w:r>
      <w:r>
        <w:rPr>
          <w:rFonts w:ascii="Times New Roman" w:hAnsi="Times New Roman" w:cs="Times New Roman"/>
          <w:sz w:val="24"/>
          <w:szCs w:val="24"/>
        </w:rPr>
        <w:t xml:space="preserve">што може прозуроковати </w:t>
      </w:r>
      <w:r w:rsidR="00DF63D9">
        <w:rPr>
          <w:rFonts w:ascii="Times New Roman" w:hAnsi="Times New Roman" w:cs="Times New Roman"/>
          <w:sz w:val="24"/>
          <w:szCs w:val="24"/>
        </w:rPr>
        <w:t>анемиј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F63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F63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63D9">
        <w:rPr>
          <w:rFonts w:ascii="Times New Roman" w:hAnsi="Times New Roman" w:cs="Times New Roman"/>
          <w:sz w:val="24"/>
          <w:szCs w:val="24"/>
        </w:rPr>
        <w:t xml:space="preserve">У случају великог броја нематода, могући су поремећаји апсорптивне функције дебелих црева услед присуства већег броја нодула слузнице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DF63D9">
        <w:rPr>
          <w:rFonts w:ascii="Times New Roman" w:hAnsi="Times New Roman" w:cs="Times New Roman"/>
          <w:sz w:val="24"/>
          <w:szCs w:val="24"/>
        </w:rPr>
        <w:t>Препатент</w:t>
      </w:r>
      <w:r w:rsidR="00180B05">
        <w:rPr>
          <w:rFonts w:ascii="Times New Roman" w:hAnsi="Times New Roman" w:cs="Times New Roman"/>
          <w:sz w:val="24"/>
          <w:szCs w:val="24"/>
        </w:rPr>
        <w:t>н</w:t>
      </w:r>
      <w:r w:rsidR="00DF63D9">
        <w:rPr>
          <w:rFonts w:ascii="Times New Roman" w:hAnsi="Times New Roman" w:cs="Times New Roman"/>
          <w:sz w:val="24"/>
          <w:szCs w:val="24"/>
        </w:rPr>
        <w:t xml:space="preserve">и период код малих стронгилида траје </w:t>
      </w:r>
      <w:r w:rsidR="00435DF3">
        <w:rPr>
          <w:rFonts w:ascii="Times New Roman" w:hAnsi="Times New Roman" w:cs="Times New Roman"/>
          <w:sz w:val="24"/>
          <w:szCs w:val="24"/>
        </w:rPr>
        <w:t>од</w:t>
      </w:r>
      <w:r w:rsidR="00DF63D9">
        <w:rPr>
          <w:rFonts w:ascii="Times New Roman" w:hAnsi="Times New Roman" w:cs="Times New Roman"/>
          <w:sz w:val="24"/>
          <w:szCs w:val="24"/>
        </w:rPr>
        <w:t xml:space="preserve"> </w:t>
      </w:r>
      <w:r w:rsidR="00435DF3">
        <w:rPr>
          <w:rFonts w:ascii="Times New Roman" w:hAnsi="Times New Roman" w:cs="Times New Roman"/>
          <w:sz w:val="24"/>
          <w:szCs w:val="24"/>
        </w:rPr>
        <w:t>8 до 20</w:t>
      </w:r>
      <w:r w:rsidR="00DF63D9">
        <w:rPr>
          <w:rFonts w:ascii="Times New Roman" w:hAnsi="Times New Roman" w:cs="Times New Roman"/>
          <w:sz w:val="24"/>
          <w:szCs w:val="24"/>
        </w:rPr>
        <w:t xml:space="preserve"> недеља, што зависи од врсте</w:t>
      </w:r>
      <w:r w:rsidR="000D2314">
        <w:rPr>
          <w:rFonts w:ascii="Times New Roman" w:hAnsi="Times New Roman" w:cs="Times New Roman"/>
          <w:sz w:val="24"/>
          <w:szCs w:val="24"/>
        </w:rPr>
        <w:t xml:space="preserve"> паразита</w:t>
      </w:r>
      <w:r w:rsidR="00DF63D9">
        <w:rPr>
          <w:rFonts w:ascii="Times New Roman" w:hAnsi="Times New Roman" w:cs="Times New Roman"/>
          <w:sz w:val="24"/>
          <w:szCs w:val="24"/>
        </w:rPr>
        <w:t xml:space="preserve"> и имунолошког статуса коња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180B05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72" w:rsidRPr="00B17C50" w:rsidRDefault="00C47526" w:rsidP="00C945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C47526" w:rsidRPr="00B17C50" w:rsidRDefault="00BB5E72" w:rsidP="00BB5E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Многи инфицирани коњи не испољавају клиничке симптоме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9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Од клиничких симптома </w:t>
      </w:r>
      <w:r w:rsidRPr="00B17C50">
        <w:rPr>
          <w:rFonts w:ascii="Times New Roman" w:hAnsi="Times New Roman" w:cs="Times New Roman"/>
          <w:sz w:val="24"/>
          <w:szCs w:val="24"/>
        </w:rPr>
        <w:t xml:space="preserve">повремено се 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јавља смањен апетит, брже замарање, успорен телесни раст и развој, пад телесне масе, </w:t>
      </w:r>
      <w:r w:rsidR="00B64938">
        <w:rPr>
          <w:rFonts w:ascii="Times New Roman" w:hAnsi="Times New Roman" w:cs="Times New Roman"/>
          <w:sz w:val="24"/>
          <w:szCs w:val="24"/>
        </w:rPr>
        <w:t xml:space="preserve">тромбоемболијске </w:t>
      </w:r>
      <w:r w:rsidR="00C47526" w:rsidRPr="00B17C50">
        <w:rPr>
          <w:rFonts w:ascii="Times New Roman" w:hAnsi="Times New Roman" w:cs="Times New Roman"/>
          <w:sz w:val="24"/>
          <w:szCs w:val="24"/>
        </w:rPr>
        <w:t>колике</w:t>
      </w:r>
      <w:r w:rsidR="007B6B04">
        <w:rPr>
          <w:rFonts w:ascii="Times New Roman" w:hAnsi="Times New Roman" w:cs="Times New Roman"/>
          <w:sz w:val="24"/>
          <w:szCs w:val="24"/>
        </w:rPr>
        <w:t xml:space="preserve"> и </w:t>
      </w:r>
      <w:r w:rsidR="00C47526" w:rsidRPr="00B17C50">
        <w:rPr>
          <w:rFonts w:ascii="Times New Roman" w:hAnsi="Times New Roman" w:cs="Times New Roman"/>
          <w:sz w:val="24"/>
          <w:szCs w:val="24"/>
        </w:rPr>
        <w:t>пролив [1</w:t>
      </w:r>
      <w:r w:rsidR="00B64938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B64938">
        <w:rPr>
          <w:rFonts w:ascii="Times New Roman" w:hAnsi="Times New Roman" w:cs="Times New Roman"/>
          <w:sz w:val="24"/>
          <w:szCs w:val="24"/>
        </w:rPr>
        <w:t>,1</w:t>
      </w:r>
      <w:r w:rsidR="00C47526" w:rsidRPr="00B17C50">
        <w:rPr>
          <w:rFonts w:ascii="Times New Roman" w:hAnsi="Times New Roman" w:cs="Times New Roman"/>
          <w:sz w:val="24"/>
          <w:szCs w:val="24"/>
        </w:rPr>
        <w:t>5</w:t>
      </w:r>
      <w:r w:rsidR="007B6B04">
        <w:rPr>
          <w:rFonts w:ascii="Times New Roman" w:hAnsi="Times New Roman" w:cs="Times New Roman"/>
          <w:sz w:val="24"/>
          <w:szCs w:val="24"/>
        </w:rPr>
        <w:t>,36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="005D73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4938">
        <w:rPr>
          <w:rFonts w:ascii="Times New Roman" w:hAnsi="Times New Roman" w:cs="Times New Roman"/>
          <w:sz w:val="24"/>
          <w:szCs w:val="24"/>
        </w:rPr>
        <w:t xml:space="preserve">У случају инфекција са </w:t>
      </w:r>
      <w:r w:rsidR="00180B05" w:rsidRPr="00180B05">
        <w:rPr>
          <w:rFonts w:ascii="Times New Roman" w:hAnsi="Times New Roman" w:cs="Times New Roman"/>
          <w:i/>
          <w:iCs/>
          <w:sz w:val="24"/>
          <w:szCs w:val="24"/>
        </w:rPr>
        <w:t>Strongylus vulgaris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B64938">
        <w:rPr>
          <w:rFonts w:ascii="Times New Roman" w:hAnsi="Times New Roman" w:cs="Times New Roman"/>
          <w:sz w:val="24"/>
          <w:szCs w:val="24"/>
        </w:rPr>
        <w:t>могућа је појава интермитентн</w:t>
      </w:r>
      <w:r w:rsidR="00C945DE">
        <w:rPr>
          <w:rFonts w:ascii="Times New Roman" w:hAnsi="Times New Roman" w:cs="Times New Roman"/>
          <w:sz w:val="24"/>
          <w:szCs w:val="24"/>
        </w:rPr>
        <w:t>е</w:t>
      </w:r>
      <w:r w:rsidR="00B64938">
        <w:rPr>
          <w:rFonts w:ascii="Times New Roman" w:hAnsi="Times New Roman" w:cs="Times New Roman"/>
          <w:sz w:val="24"/>
          <w:szCs w:val="24"/>
        </w:rPr>
        <w:t xml:space="preserve"> хр</w:t>
      </w:r>
      <w:r w:rsidR="00C945DE">
        <w:rPr>
          <w:rFonts w:ascii="Times New Roman" w:hAnsi="Times New Roman" w:cs="Times New Roman"/>
          <w:sz w:val="24"/>
          <w:szCs w:val="24"/>
        </w:rPr>
        <w:t>о</w:t>
      </w:r>
      <w:r w:rsidR="00B64938">
        <w:rPr>
          <w:rFonts w:ascii="Times New Roman" w:hAnsi="Times New Roman" w:cs="Times New Roman"/>
          <w:sz w:val="24"/>
          <w:szCs w:val="24"/>
        </w:rPr>
        <w:t>м</w:t>
      </w:r>
      <w:r w:rsidR="00C945DE">
        <w:rPr>
          <w:rFonts w:ascii="Times New Roman" w:hAnsi="Times New Roman" w:cs="Times New Roman"/>
          <w:sz w:val="24"/>
          <w:szCs w:val="24"/>
        </w:rPr>
        <w:t xml:space="preserve">ости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12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D8016D" w:rsidRPr="00B17C50" w:rsidRDefault="00D8016D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016207" w:rsidRDefault="008731E7" w:rsidP="00F744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Тачна дијагноза п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оставља се на основу прегледа измета методом флотације, </w:t>
      </w:r>
      <w:r w:rsidRPr="00B17C50">
        <w:rPr>
          <w:rFonts w:ascii="Times New Roman" w:hAnsi="Times New Roman" w:cs="Times New Roman"/>
          <w:sz w:val="24"/>
          <w:szCs w:val="24"/>
        </w:rPr>
        <w:t>када се користи засићен раствор натријум-хлорида [</w:t>
      </w:r>
      <w:r w:rsidR="00BB5E72" w:rsidRPr="00B17C50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BB5E72" w:rsidRPr="00B17C50">
        <w:rPr>
          <w:rFonts w:ascii="Times New Roman" w:hAnsi="Times New Roman" w:cs="Times New Roman"/>
          <w:sz w:val="24"/>
          <w:szCs w:val="24"/>
        </w:rPr>
        <w:t>,</w:t>
      </w:r>
      <w:r w:rsidR="00C945DE">
        <w:rPr>
          <w:rFonts w:ascii="Times New Roman" w:hAnsi="Times New Roman" w:cs="Times New Roman"/>
          <w:sz w:val="24"/>
          <w:szCs w:val="24"/>
        </w:rPr>
        <w:t>12,</w:t>
      </w:r>
      <w:r w:rsidRPr="00B17C50">
        <w:rPr>
          <w:rFonts w:ascii="Times New Roman" w:hAnsi="Times New Roman" w:cs="Times New Roman"/>
          <w:sz w:val="24"/>
          <w:szCs w:val="24"/>
        </w:rPr>
        <w:t>15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 Могу да се прона</w:t>
      </w:r>
      <w:r w:rsidR="00FA062B">
        <w:rPr>
          <w:rFonts w:ascii="Times New Roman" w:hAnsi="Times New Roman" w:cs="Times New Roman"/>
          <w:sz w:val="24"/>
          <w:szCs w:val="24"/>
        </w:rPr>
        <w:t>ђ</w:t>
      </w:r>
      <w:r w:rsidRPr="00B17C50">
        <w:rPr>
          <w:rFonts w:ascii="Times New Roman" w:hAnsi="Times New Roman" w:cs="Times New Roman"/>
          <w:sz w:val="24"/>
          <w:szCs w:val="24"/>
        </w:rPr>
        <w:t xml:space="preserve">у јаја </w:t>
      </w:r>
      <w:r w:rsidR="0088684C" w:rsidRPr="00B17C50">
        <w:rPr>
          <w:rFonts w:ascii="Times New Roman" w:hAnsi="Times New Roman" w:cs="Times New Roman"/>
          <w:sz w:val="24"/>
          <w:szCs w:val="24"/>
        </w:rPr>
        <w:t>стронгили</w:t>
      </w:r>
      <w:r w:rsidRPr="00B17C50">
        <w:rPr>
          <w:rFonts w:ascii="Times New Roman" w:hAnsi="Times New Roman" w:cs="Times New Roman"/>
          <w:sz w:val="24"/>
          <w:szCs w:val="24"/>
        </w:rPr>
        <w:t>дног типа</w:t>
      </w:r>
      <w:r w:rsidR="00BB5E72" w:rsidRPr="00B17C50">
        <w:rPr>
          <w:rFonts w:ascii="Times New Roman" w:hAnsi="Times New Roman" w:cs="Times New Roman"/>
          <w:sz w:val="24"/>
          <w:szCs w:val="24"/>
        </w:rPr>
        <w:t xml:space="preserve"> величине од 60-</w:t>
      </w:r>
      <w:r w:rsidR="00BB5E72" w:rsidRPr="005805EA">
        <w:rPr>
          <w:rFonts w:ascii="Times New Roman" w:hAnsi="Times New Roman" w:cs="Times New Roman"/>
          <w:sz w:val="24"/>
          <w:szCs w:val="24"/>
        </w:rPr>
        <w:t xml:space="preserve">120 </w:t>
      </w:r>
      <w:r w:rsidR="005805EA" w:rsidRPr="005805EA">
        <w:rPr>
          <w:rFonts w:ascii="Times New Roman" w:hAnsi="Times New Roman" w:cs="Times New Roman"/>
          <w:sz w:val="24"/>
          <w:szCs w:val="24"/>
        </w:rPr>
        <w:t>μ</w:t>
      </w:r>
      <w:r w:rsidR="00BB5E72" w:rsidRPr="005805EA">
        <w:rPr>
          <w:rFonts w:ascii="Times New Roman" w:hAnsi="Times New Roman" w:cs="Times New Roman"/>
          <w:sz w:val="24"/>
          <w:szCs w:val="24"/>
        </w:rPr>
        <w:t xml:space="preserve">m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180B05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r w:rsidR="00180B05" w:rsidRPr="005805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684C" w:rsidRPr="00B17C50">
        <w:rPr>
          <w:rFonts w:ascii="Times New Roman" w:hAnsi="Times New Roman" w:cs="Times New Roman"/>
          <w:sz w:val="24"/>
          <w:szCs w:val="24"/>
        </w:rPr>
        <w:t>Имају овални и елипитични облик, а полажу се у стадијуму бластуле, а број бластомера креће се од 4 до 34.</w:t>
      </w:r>
      <w:proofErr w:type="gramEnd"/>
      <w:r w:rsidR="0088684C" w:rsidRPr="00B17C50">
        <w:rPr>
          <w:rFonts w:ascii="Times New Roman" w:hAnsi="Times New Roman" w:cs="Times New Roman"/>
          <w:sz w:val="24"/>
          <w:szCs w:val="24"/>
        </w:rPr>
        <w:t xml:space="preserve"> За детерминацију родова и врста неопходне су инфективне ларве (</w:t>
      </w:r>
      <w:r w:rsidR="00180B05">
        <w:rPr>
          <w:rFonts w:ascii="Times New Roman" w:hAnsi="Times New Roman" w:cs="Times New Roman"/>
          <w:sz w:val="24"/>
          <w:szCs w:val="24"/>
        </w:rPr>
        <w:t>L</w:t>
      </w:r>
      <w:r w:rsidR="0088684C" w:rsidRPr="00B17C50">
        <w:rPr>
          <w:rFonts w:ascii="Times New Roman" w:hAnsi="Times New Roman" w:cs="Times New Roman"/>
          <w:sz w:val="24"/>
          <w:szCs w:val="24"/>
        </w:rPr>
        <w:t>3) које се до</w:t>
      </w:r>
      <w:r w:rsidR="000D2314">
        <w:rPr>
          <w:rFonts w:ascii="Times New Roman" w:hAnsi="Times New Roman" w:cs="Times New Roman"/>
          <w:sz w:val="24"/>
          <w:szCs w:val="24"/>
        </w:rPr>
        <w:t>б</w:t>
      </w:r>
      <w:r w:rsidR="0088684C" w:rsidRPr="00B17C50">
        <w:rPr>
          <w:rFonts w:ascii="Times New Roman" w:hAnsi="Times New Roman" w:cs="Times New Roman"/>
          <w:sz w:val="24"/>
          <w:szCs w:val="24"/>
        </w:rPr>
        <w:t>ијају копрокултуром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180B05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="00180B05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FA062B">
        <w:rPr>
          <w:rFonts w:ascii="Times New Roman" w:hAnsi="Times New Roman" w:cs="Times New Roman"/>
          <w:sz w:val="24"/>
          <w:szCs w:val="24"/>
        </w:rPr>
        <w:t xml:space="preserve">Понекад, као последица верминозног артеритиса, може да се ректалним прегледом установи болност у пределу корена мезентеријума, што је неспецифичан показатељ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FA06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062B">
        <w:rPr>
          <w:rFonts w:ascii="Times New Roman" w:hAnsi="Times New Roman" w:cs="Times New Roman"/>
          <w:sz w:val="24"/>
          <w:szCs w:val="24"/>
        </w:rPr>
        <w:t>При об</w:t>
      </w:r>
      <w:r w:rsidR="00406890">
        <w:rPr>
          <w:rFonts w:ascii="Times New Roman" w:hAnsi="Times New Roman" w:cs="Times New Roman"/>
          <w:sz w:val="24"/>
          <w:szCs w:val="24"/>
        </w:rPr>
        <w:t>д</w:t>
      </w:r>
      <w:r w:rsidR="00FA062B">
        <w:rPr>
          <w:rFonts w:ascii="Times New Roman" w:hAnsi="Times New Roman" w:cs="Times New Roman"/>
          <w:sz w:val="24"/>
          <w:szCs w:val="24"/>
        </w:rPr>
        <w:t>укцији, могу да се запазе адулти у дебелим цревима, као и ларве у разним ткивима у фазама миграције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FA06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16D" w:rsidRDefault="00D8016D" w:rsidP="00F744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8016D" w:rsidRDefault="00D8016D" w:rsidP="00D8016D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61687" cy="2090057"/>
            <wp:effectExtent l="0" t="0" r="5715" b="5715"/>
            <wp:docPr id="15422942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41" cy="20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6D" w:rsidRPr="005D73DA" w:rsidRDefault="00D8016D" w:rsidP="00D8016D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proofErr w:type="gramStart"/>
      <w:r w:rsidRPr="00D8016D">
        <w:rPr>
          <w:rFonts w:ascii="Times New Roman" w:hAnsi="Times New Roman" w:cs="Times New Roman"/>
        </w:rPr>
        <w:t>Слика 12.</w:t>
      </w:r>
      <w:proofErr w:type="gramEnd"/>
      <w:r w:rsidRPr="00D8016D">
        <w:rPr>
          <w:rFonts w:ascii="Times New Roman" w:hAnsi="Times New Roman" w:cs="Times New Roman"/>
        </w:rPr>
        <w:t xml:space="preserve">  Приказ јаја од </w:t>
      </w:r>
      <w:r w:rsidRPr="00D8016D">
        <w:rPr>
          <w:rFonts w:ascii="Times New Roman" w:hAnsi="Times New Roman" w:cs="Times New Roman"/>
          <w:i/>
          <w:iCs/>
        </w:rPr>
        <w:t xml:space="preserve">Strongylus spp. </w:t>
      </w:r>
      <w:r w:rsidRPr="00D8016D">
        <w:rPr>
          <w:rFonts w:ascii="Times New Roman" w:hAnsi="Times New Roman" w:cs="Times New Roman"/>
        </w:rPr>
        <w:t xml:space="preserve">под </w:t>
      </w:r>
      <w:r w:rsidRPr="005D73DA">
        <w:rPr>
          <w:rFonts w:ascii="Times New Roman" w:hAnsi="Times New Roman" w:cs="Times New Roman"/>
        </w:rPr>
        <w:t xml:space="preserve">микроскопом </w:t>
      </w:r>
      <w:r w:rsidR="005D73DA" w:rsidRPr="005D73DA">
        <w:rPr>
          <w:rFonts w:ascii="Times New Roman" w:hAnsi="Times New Roman" w:cs="Times New Roman"/>
        </w:rPr>
        <w:t>[9]</w:t>
      </w:r>
    </w:p>
    <w:p w:rsidR="00D8016D" w:rsidRPr="00B17C50" w:rsidRDefault="00D8016D" w:rsidP="00F744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E10CC" w:rsidRPr="00F7444A" w:rsidRDefault="009E10CC" w:rsidP="00014C6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44A">
        <w:rPr>
          <w:rFonts w:ascii="Times New Roman" w:hAnsi="Times New Roman" w:cs="Times New Roman"/>
          <w:sz w:val="24"/>
          <w:szCs w:val="24"/>
        </w:rPr>
        <w:t xml:space="preserve">Диференцијална дијагноза </w:t>
      </w:r>
      <w:r w:rsidR="00F7444A" w:rsidRPr="00F7444A">
        <w:rPr>
          <w:rFonts w:ascii="Times New Roman" w:hAnsi="Times New Roman" w:cs="Times New Roman"/>
          <w:sz w:val="24"/>
          <w:szCs w:val="24"/>
        </w:rPr>
        <w:t>обухвата</w:t>
      </w:r>
      <w:r w:rsidR="00F7444A">
        <w:rPr>
          <w:rFonts w:ascii="Times New Roman" w:hAnsi="Times New Roman" w:cs="Times New Roman"/>
          <w:sz w:val="24"/>
          <w:szCs w:val="24"/>
        </w:rPr>
        <w:t xml:space="preserve"> друге узрочнике колика, а од колика на паразитској основи сем фамилије </w:t>
      </w:r>
      <w:r w:rsidR="00F7444A" w:rsidRPr="00F7444A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="00F7444A">
        <w:rPr>
          <w:rFonts w:ascii="Times New Roman" w:hAnsi="Times New Roman" w:cs="Times New Roman"/>
          <w:sz w:val="24"/>
          <w:szCs w:val="24"/>
        </w:rPr>
        <w:t xml:space="preserve">, велик значај имају и </w:t>
      </w:r>
      <w:r w:rsidR="00F7444A" w:rsidRPr="00F7444A">
        <w:rPr>
          <w:rFonts w:ascii="Times New Roman" w:hAnsi="Times New Roman" w:cs="Times New Roman"/>
          <w:i/>
          <w:iCs/>
          <w:sz w:val="24"/>
          <w:szCs w:val="24"/>
        </w:rPr>
        <w:t>Parascaris</w:t>
      </w:r>
      <w:r w:rsidR="00F7444A">
        <w:rPr>
          <w:rFonts w:ascii="Times New Roman" w:hAnsi="Times New Roman" w:cs="Times New Roman"/>
          <w:sz w:val="24"/>
          <w:szCs w:val="24"/>
        </w:rPr>
        <w:t xml:space="preserve"> </w:t>
      </w:r>
      <w:r w:rsidR="00F7444A" w:rsidRPr="00F7444A">
        <w:rPr>
          <w:rFonts w:ascii="Times New Roman" w:hAnsi="Times New Roman" w:cs="Times New Roman"/>
          <w:i/>
          <w:iCs/>
          <w:sz w:val="24"/>
          <w:szCs w:val="24"/>
        </w:rPr>
        <w:t>equorum</w:t>
      </w:r>
      <w:r w:rsidR="00F7444A">
        <w:rPr>
          <w:rFonts w:ascii="Times New Roman" w:hAnsi="Times New Roman" w:cs="Times New Roman"/>
          <w:sz w:val="24"/>
          <w:szCs w:val="24"/>
        </w:rPr>
        <w:t xml:space="preserve"> </w:t>
      </w:r>
      <w:r w:rsidR="007E57AA">
        <w:rPr>
          <w:rFonts w:ascii="Times New Roman" w:hAnsi="Times New Roman" w:cs="Times New Roman"/>
          <w:sz w:val="24"/>
          <w:szCs w:val="24"/>
        </w:rPr>
        <w:t xml:space="preserve">и </w:t>
      </w:r>
      <w:r w:rsidR="00F7444A" w:rsidRPr="00F7444A">
        <w:rPr>
          <w:rFonts w:ascii="Times New Roman" w:hAnsi="Times New Roman" w:cs="Times New Roman"/>
          <w:i/>
          <w:iCs/>
          <w:sz w:val="24"/>
          <w:szCs w:val="24"/>
        </w:rPr>
        <w:t>Anoplocephala</w:t>
      </w:r>
      <w:r w:rsidR="00F7444A">
        <w:rPr>
          <w:rFonts w:ascii="Times New Roman" w:hAnsi="Times New Roman" w:cs="Times New Roman"/>
          <w:sz w:val="24"/>
          <w:szCs w:val="24"/>
        </w:rPr>
        <w:t xml:space="preserve"> spp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14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207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У медикаментозној терапији користе се макро</w:t>
      </w:r>
      <w:r w:rsidR="005B7795">
        <w:rPr>
          <w:rFonts w:ascii="Times New Roman" w:hAnsi="Times New Roman" w:cs="Times New Roman"/>
          <w:sz w:val="24"/>
          <w:szCs w:val="24"/>
        </w:rPr>
        <w:t>лидни антихелминтици, као што су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ивермектин</w:t>
      </w:r>
      <w:r w:rsidR="009E24A9">
        <w:rPr>
          <w:rFonts w:ascii="Times New Roman" w:hAnsi="Times New Roman" w:cs="Times New Roman"/>
          <w:sz w:val="24"/>
          <w:szCs w:val="24"/>
        </w:rPr>
        <w:t xml:space="preserve"> </w:t>
      </w:r>
      <w:r w:rsidR="00A979CB">
        <w:rPr>
          <w:rFonts w:ascii="Times New Roman" w:hAnsi="Times New Roman" w:cs="Times New Roman"/>
          <w:sz w:val="24"/>
          <w:szCs w:val="24"/>
        </w:rPr>
        <w:t xml:space="preserve">и моксидектин </w:t>
      </w:r>
      <w:r w:rsidR="007E57AA" w:rsidRPr="00B17C50">
        <w:rPr>
          <w:rFonts w:ascii="Times New Roman" w:hAnsi="Times New Roman" w:cs="Times New Roman"/>
          <w:sz w:val="24"/>
          <w:szCs w:val="24"/>
        </w:rPr>
        <w:t>[</w:t>
      </w:r>
      <w:r w:rsidR="007E57AA">
        <w:rPr>
          <w:rFonts w:ascii="Times New Roman" w:hAnsi="Times New Roman" w:cs="Times New Roman"/>
          <w:sz w:val="24"/>
          <w:szCs w:val="24"/>
        </w:rPr>
        <w:t>35</w:t>
      </w:r>
      <w:proofErr w:type="gramStart"/>
      <w:r w:rsidR="007E57AA">
        <w:rPr>
          <w:rFonts w:ascii="Times New Roman" w:hAnsi="Times New Roman" w:cs="Times New Roman"/>
          <w:sz w:val="24"/>
          <w:szCs w:val="24"/>
        </w:rPr>
        <w:t>,43</w:t>
      </w:r>
      <w:proofErr w:type="gramEnd"/>
      <w:r w:rsidR="007E57AA" w:rsidRPr="00B17C50">
        <w:rPr>
          <w:rFonts w:ascii="Times New Roman" w:hAnsi="Times New Roman" w:cs="Times New Roman"/>
          <w:sz w:val="24"/>
          <w:szCs w:val="24"/>
        </w:rPr>
        <w:t>].</w:t>
      </w:r>
      <w:r w:rsidR="007E57AA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Препоручује се да се одреди број јаја у измету, како би се одредило којим коњима је потребна медикаментозна терапиј</w:t>
      </w:r>
      <w:r w:rsidR="000D2314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 када треба она бити примењена [8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,10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  </w:t>
      </w:r>
    </w:p>
    <w:p w:rsidR="00D8016D" w:rsidRPr="00B17C50" w:rsidRDefault="00D8016D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8E530B" w:rsidRPr="00B17C50" w:rsidRDefault="008E530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A1A13">
        <w:rPr>
          <w:rFonts w:ascii="Times New Roman" w:hAnsi="Times New Roman" w:cs="Times New Roman"/>
          <w:sz w:val="24"/>
          <w:szCs w:val="24"/>
        </w:rPr>
        <w:t>Циљ профилактичких мера је да се минимализује контаминација пашњака</w:t>
      </w:r>
      <w:r w:rsidR="000D2314">
        <w:rPr>
          <w:rFonts w:ascii="Times New Roman" w:hAnsi="Times New Roman" w:cs="Times New Roman"/>
          <w:sz w:val="24"/>
          <w:szCs w:val="24"/>
        </w:rPr>
        <w:t xml:space="preserve"> и испуста</w:t>
      </w:r>
      <w:r w:rsidR="006A1A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A1A13">
        <w:rPr>
          <w:rFonts w:ascii="Times New Roman" w:hAnsi="Times New Roman" w:cs="Times New Roman"/>
          <w:sz w:val="24"/>
          <w:szCs w:val="24"/>
        </w:rPr>
        <w:t xml:space="preserve"> Услед тога је потребно примењивати следеће мере: обавезан карантин и </w:t>
      </w:r>
      <w:r w:rsidR="000D2314">
        <w:rPr>
          <w:rFonts w:ascii="Times New Roman" w:hAnsi="Times New Roman" w:cs="Times New Roman"/>
          <w:sz w:val="24"/>
          <w:szCs w:val="24"/>
        </w:rPr>
        <w:t>дехелминтизација</w:t>
      </w:r>
      <w:r w:rsidR="006A1A13">
        <w:rPr>
          <w:rFonts w:ascii="Times New Roman" w:hAnsi="Times New Roman" w:cs="Times New Roman"/>
          <w:sz w:val="24"/>
          <w:szCs w:val="24"/>
        </w:rPr>
        <w:t xml:space="preserve"> новонабав</w:t>
      </w:r>
      <w:r w:rsidR="000D2314">
        <w:rPr>
          <w:rFonts w:ascii="Times New Roman" w:hAnsi="Times New Roman" w:cs="Times New Roman"/>
          <w:sz w:val="24"/>
          <w:szCs w:val="24"/>
        </w:rPr>
        <w:t>љ</w:t>
      </w:r>
      <w:r w:rsidR="006A1A13">
        <w:rPr>
          <w:rFonts w:ascii="Times New Roman" w:hAnsi="Times New Roman" w:cs="Times New Roman"/>
          <w:sz w:val="24"/>
          <w:szCs w:val="24"/>
        </w:rPr>
        <w:t>ених коња, редовна копролошка контрола свих коња који бораве на паши, истовремени антхелмитички третман свих коња који су боравили на</w:t>
      </w:r>
      <w:r w:rsidR="000D2314">
        <w:rPr>
          <w:rFonts w:ascii="Times New Roman" w:hAnsi="Times New Roman" w:cs="Times New Roman"/>
          <w:sz w:val="24"/>
          <w:szCs w:val="24"/>
        </w:rPr>
        <w:t xml:space="preserve"> зараженом</w:t>
      </w:r>
      <w:r w:rsidR="006A1A13">
        <w:rPr>
          <w:rFonts w:ascii="Times New Roman" w:hAnsi="Times New Roman" w:cs="Times New Roman"/>
          <w:sz w:val="24"/>
          <w:szCs w:val="24"/>
        </w:rPr>
        <w:t xml:space="preserve"> пашњаку</w:t>
      </w:r>
      <w:r w:rsidR="000D2314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r w:rsidR="006A1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45DE">
        <w:rPr>
          <w:rFonts w:ascii="Times New Roman" w:hAnsi="Times New Roman" w:cs="Times New Roman"/>
          <w:sz w:val="24"/>
          <w:szCs w:val="24"/>
        </w:rPr>
        <w:t>Препоручује се редовно уклањање измета како из штала, тако и са исп</w:t>
      </w:r>
      <w:r w:rsidR="000D2314">
        <w:rPr>
          <w:rFonts w:ascii="Times New Roman" w:hAnsi="Times New Roman" w:cs="Times New Roman"/>
          <w:sz w:val="24"/>
          <w:szCs w:val="24"/>
        </w:rPr>
        <w:t>у</w:t>
      </w:r>
      <w:r w:rsidR="00C945DE">
        <w:rPr>
          <w:rFonts w:ascii="Times New Roman" w:hAnsi="Times New Roman" w:cs="Times New Roman"/>
          <w:sz w:val="24"/>
          <w:szCs w:val="24"/>
        </w:rPr>
        <w:t xml:space="preserve">ста и пашњака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12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314" w:rsidRDefault="000D2314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P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C47526" w:rsidRPr="00B17C50" w:rsidRDefault="0080423A" w:rsidP="0080423A">
      <w:pPr>
        <w:pStyle w:val="Heading2"/>
        <w:numPr>
          <w:ilvl w:val="1"/>
          <w:numId w:val="2"/>
        </w:numPr>
      </w:pPr>
      <w:r>
        <w:t xml:space="preserve"> </w:t>
      </w:r>
      <w:bookmarkStart w:id="16" w:name="_Toc156808716"/>
      <w:r w:rsidR="00C47526" w:rsidRPr="00B17C50">
        <w:t>ТРИХОСТРОНГИЛИДОЗА КОЊА</w:t>
      </w:r>
      <w:bookmarkEnd w:id="16"/>
    </w:p>
    <w:p w:rsidR="00C47526" w:rsidRDefault="00C47526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0FB" w:rsidRPr="00B17C50" w:rsidRDefault="00F450F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lastRenderedPageBreak/>
        <w:t>Трихострогилидоза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лат. </w:t>
      </w:r>
      <w:r w:rsidRPr="004C6E55">
        <w:rPr>
          <w:rFonts w:ascii="Times New Roman" w:hAnsi="Times New Roman" w:cs="Times New Roman"/>
          <w:i/>
          <w:iCs/>
          <w:sz w:val="24"/>
          <w:szCs w:val="24"/>
        </w:rPr>
        <w:t>trichostrongylidosis equorum</w:t>
      </w:r>
      <w:r w:rsidRPr="00B17C50">
        <w:rPr>
          <w:rFonts w:ascii="Times New Roman" w:hAnsi="Times New Roman" w:cs="Times New Roman"/>
          <w:sz w:val="24"/>
          <w:szCs w:val="24"/>
        </w:rPr>
        <w:t>)</w:t>
      </w:r>
      <w:r w:rsidRPr="00B17C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представља паразитску болест коња изазвану са нематодом </w:t>
      </w:r>
      <w:r w:rsidRPr="003F4106">
        <w:rPr>
          <w:rFonts w:ascii="Times New Roman" w:hAnsi="Times New Roman" w:cs="Times New Roman"/>
          <w:i/>
          <w:iCs/>
          <w:sz w:val="24"/>
          <w:szCs w:val="24"/>
        </w:rPr>
        <w:t>Тrichostrongylus axei</w:t>
      </w:r>
      <w:r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Сем код коња, ова </w:t>
      </w:r>
      <w:r w:rsidR="009F6FBC" w:rsidRPr="00B17C50">
        <w:rPr>
          <w:rFonts w:ascii="Times New Roman" w:hAnsi="Times New Roman" w:cs="Times New Roman"/>
          <w:sz w:val="24"/>
          <w:szCs w:val="24"/>
        </w:rPr>
        <w:t xml:space="preserve">болест </w:t>
      </w:r>
      <w:r w:rsidRPr="00B17C50">
        <w:rPr>
          <w:rFonts w:ascii="Times New Roman" w:hAnsi="Times New Roman" w:cs="Times New Roman"/>
          <w:sz w:val="24"/>
          <w:szCs w:val="24"/>
        </w:rPr>
        <w:t>јавља се и код говеда, оваца, коза и свиња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,11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</w:t>
      </w:r>
      <w:r w:rsidR="00CD42CC">
        <w:rPr>
          <w:rFonts w:ascii="Times New Roman" w:hAnsi="Times New Roman" w:cs="Times New Roman"/>
          <w:sz w:val="24"/>
          <w:szCs w:val="24"/>
        </w:rPr>
        <w:t>.</w:t>
      </w:r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155663925"/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C47526" w:rsidRDefault="004C6E55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Трихостогилидоз</w:t>
      </w:r>
      <w:r w:rsidR="00CD42CC">
        <w:rPr>
          <w:rFonts w:ascii="Times New Roman" w:hAnsi="Times New Roman" w:cs="Times New Roman"/>
          <w:sz w:val="24"/>
          <w:szCs w:val="24"/>
        </w:rPr>
        <w:t xml:space="preserve">у коња узрокује нематода </w:t>
      </w:r>
      <w:r w:rsidR="00C47526" w:rsidRPr="003F4106">
        <w:rPr>
          <w:rFonts w:ascii="Times New Roman" w:hAnsi="Times New Roman" w:cs="Times New Roman"/>
          <w:i/>
          <w:iCs/>
          <w:sz w:val="24"/>
          <w:szCs w:val="24"/>
        </w:rPr>
        <w:t>Тrichostrongylus axei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[10].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180B05">
        <w:rPr>
          <w:rFonts w:ascii="Times New Roman" w:hAnsi="Times New Roman" w:cs="Times New Roman"/>
          <w:sz w:val="24"/>
          <w:szCs w:val="24"/>
        </w:rPr>
        <w:t>M</w:t>
      </w:r>
      <w:r w:rsidR="009F6FBC" w:rsidRPr="00B17C50">
        <w:rPr>
          <w:rFonts w:ascii="Times New Roman" w:hAnsi="Times New Roman" w:cs="Times New Roman"/>
          <w:sz w:val="24"/>
          <w:szCs w:val="24"/>
        </w:rPr>
        <w:t xml:space="preserve">ала </w:t>
      </w:r>
      <w:r w:rsidR="000B193F">
        <w:rPr>
          <w:rFonts w:ascii="Times New Roman" w:hAnsi="Times New Roman" w:cs="Times New Roman"/>
          <w:sz w:val="24"/>
          <w:szCs w:val="24"/>
        </w:rPr>
        <w:t xml:space="preserve">црвенкаста </w:t>
      </w:r>
      <w:r w:rsidR="009F6FBC" w:rsidRPr="00B17C50">
        <w:rPr>
          <w:rFonts w:ascii="Times New Roman" w:hAnsi="Times New Roman" w:cs="Times New Roman"/>
          <w:sz w:val="24"/>
          <w:szCs w:val="24"/>
        </w:rPr>
        <w:t>нематода</w:t>
      </w:r>
      <w:r w:rsidR="00DC54DB">
        <w:rPr>
          <w:rFonts w:ascii="Times New Roman" w:hAnsi="Times New Roman" w:cs="Times New Roman"/>
          <w:sz w:val="24"/>
          <w:szCs w:val="24"/>
        </w:rPr>
        <w:t xml:space="preserve">, мужјак је </w:t>
      </w:r>
      <w:r w:rsidR="009F6FBC" w:rsidRPr="00B17C50">
        <w:rPr>
          <w:rFonts w:ascii="Times New Roman" w:hAnsi="Times New Roman" w:cs="Times New Roman"/>
          <w:sz w:val="24"/>
          <w:szCs w:val="24"/>
        </w:rPr>
        <w:t xml:space="preserve">величине </w:t>
      </w:r>
      <w:r w:rsidR="00DC54DB">
        <w:rPr>
          <w:rFonts w:ascii="Times New Roman" w:hAnsi="Times New Roman" w:cs="Times New Roman"/>
          <w:sz w:val="24"/>
          <w:szCs w:val="24"/>
        </w:rPr>
        <w:t>4-4</w:t>
      </w:r>
      <w:proofErr w:type="gramStart"/>
      <w:r w:rsidR="009F6FBC" w:rsidRPr="00B17C50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9F6FBC" w:rsidRPr="00B17C50">
        <w:rPr>
          <w:rFonts w:ascii="Times New Roman" w:hAnsi="Times New Roman" w:cs="Times New Roman"/>
          <w:sz w:val="24"/>
          <w:szCs w:val="24"/>
        </w:rPr>
        <w:t xml:space="preserve"> mm</w:t>
      </w:r>
      <w:r w:rsidR="00DC54DB">
        <w:rPr>
          <w:rFonts w:ascii="Times New Roman" w:hAnsi="Times New Roman" w:cs="Times New Roman"/>
          <w:sz w:val="24"/>
          <w:szCs w:val="24"/>
        </w:rPr>
        <w:t xml:space="preserve">, а женка до 6,6 mm </w:t>
      </w:r>
      <w:r w:rsidR="00D76E7B" w:rsidRPr="00B17C50">
        <w:rPr>
          <w:rFonts w:ascii="Times New Roman" w:hAnsi="Times New Roman" w:cs="Times New Roman"/>
          <w:sz w:val="24"/>
          <w:szCs w:val="24"/>
        </w:rPr>
        <w:t>[</w:t>
      </w:r>
      <w:r w:rsidR="00D76E7B">
        <w:rPr>
          <w:rFonts w:ascii="Times New Roman" w:hAnsi="Times New Roman" w:cs="Times New Roman"/>
          <w:sz w:val="24"/>
          <w:szCs w:val="24"/>
        </w:rPr>
        <w:t>1</w:t>
      </w:r>
      <w:r w:rsidR="00A02580">
        <w:rPr>
          <w:rFonts w:ascii="Times New Roman" w:hAnsi="Times New Roman" w:cs="Times New Roman"/>
          <w:sz w:val="24"/>
          <w:szCs w:val="24"/>
        </w:rPr>
        <w:t>9</w:t>
      </w:r>
      <w:r w:rsidR="00D76E7B">
        <w:rPr>
          <w:rFonts w:ascii="Times New Roman" w:hAnsi="Times New Roman" w:cs="Times New Roman"/>
          <w:sz w:val="24"/>
          <w:szCs w:val="24"/>
        </w:rPr>
        <w:t>,</w:t>
      </w:r>
      <w:r w:rsidR="00A02580">
        <w:rPr>
          <w:rFonts w:ascii="Times New Roman" w:hAnsi="Times New Roman" w:cs="Times New Roman"/>
          <w:sz w:val="24"/>
          <w:szCs w:val="24"/>
        </w:rPr>
        <w:t>37</w:t>
      </w:r>
      <w:r w:rsidR="00D76E7B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0D2314" w:rsidRPr="00DC54DB" w:rsidRDefault="000D2314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6D5F78" w:rsidRDefault="00C47526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Директан је развојни циклус [12].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условима умерене топлоте и влажности у јајима долази до разоја ларве првог степена која напушта јаје и после два пресвлачења у року од 7-14 дана постаје инфeктивна ларва трећег степeна.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D42CC">
        <w:rPr>
          <w:rFonts w:ascii="Times New Roman" w:hAnsi="Times New Roman" w:cs="Times New Roman"/>
          <w:sz w:val="24"/>
          <w:szCs w:val="24"/>
        </w:rPr>
        <w:t>На пашњаку, н</w:t>
      </w:r>
      <w:r w:rsidRPr="00B17C50">
        <w:rPr>
          <w:rFonts w:ascii="Times New Roman" w:hAnsi="Times New Roman" w:cs="Times New Roman"/>
          <w:sz w:val="24"/>
          <w:szCs w:val="24"/>
        </w:rPr>
        <w:t>акон ингестије</w:t>
      </w:r>
      <w:r w:rsidR="00CD42CC">
        <w:rPr>
          <w:rFonts w:ascii="Times New Roman" w:hAnsi="Times New Roman" w:cs="Times New Roman"/>
          <w:sz w:val="24"/>
          <w:szCs w:val="24"/>
        </w:rPr>
        <w:t xml:space="preserve"> инфективних ларви</w:t>
      </w:r>
      <w:r w:rsidR="0064173F">
        <w:rPr>
          <w:rFonts w:ascii="Times New Roman" w:hAnsi="Times New Roman" w:cs="Times New Roman"/>
          <w:sz w:val="24"/>
          <w:szCs w:val="24"/>
        </w:rPr>
        <w:t xml:space="preserve"> заједно са зеленом масом или водом</w:t>
      </w:r>
      <w:r w:rsidRPr="00B17C50">
        <w:rPr>
          <w:rFonts w:ascii="Times New Roman" w:hAnsi="Times New Roman" w:cs="Times New Roman"/>
          <w:sz w:val="24"/>
          <w:szCs w:val="24"/>
        </w:rPr>
        <w:t>, ендогени развој се одвија у желуцу</w:t>
      </w:r>
      <w:r w:rsidR="00406890">
        <w:rPr>
          <w:rFonts w:ascii="Times New Roman" w:hAnsi="Times New Roman" w:cs="Times New Roman"/>
          <w:sz w:val="24"/>
          <w:szCs w:val="24"/>
        </w:rPr>
        <w:t xml:space="preserve"> </w:t>
      </w:r>
      <w:r w:rsidR="00A02580" w:rsidRPr="00B17C50">
        <w:rPr>
          <w:rFonts w:ascii="Times New Roman" w:hAnsi="Times New Roman" w:cs="Times New Roman"/>
          <w:sz w:val="24"/>
          <w:szCs w:val="24"/>
        </w:rPr>
        <w:t>[</w:t>
      </w:r>
      <w:r w:rsidR="00A02580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A02580">
        <w:rPr>
          <w:rFonts w:ascii="Times New Roman" w:hAnsi="Times New Roman" w:cs="Times New Roman"/>
          <w:sz w:val="24"/>
          <w:szCs w:val="24"/>
        </w:rPr>
        <w:t>,40</w:t>
      </w:r>
      <w:proofErr w:type="gramEnd"/>
      <w:r w:rsidR="00A02580" w:rsidRPr="00B17C50">
        <w:rPr>
          <w:rFonts w:ascii="Times New Roman" w:hAnsi="Times New Roman" w:cs="Times New Roman"/>
          <w:sz w:val="24"/>
          <w:szCs w:val="24"/>
        </w:rPr>
        <w:t>]</w:t>
      </w:r>
      <w:r w:rsidRPr="00B17C50">
        <w:rPr>
          <w:rFonts w:ascii="Times New Roman" w:hAnsi="Times New Roman" w:cs="Times New Roman"/>
          <w:sz w:val="24"/>
          <w:szCs w:val="24"/>
        </w:rPr>
        <w:t>, унутар чворића у слузници желуца, након чега долази до продукције јаја</w:t>
      </w:r>
      <w:r w:rsidR="00406890">
        <w:rPr>
          <w:rFonts w:ascii="Times New Roman" w:hAnsi="Times New Roman" w:cs="Times New Roman"/>
          <w:sz w:val="24"/>
          <w:szCs w:val="24"/>
        </w:rPr>
        <w:t xml:space="preserve"> </w:t>
      </w:r>
      <w:r w:rsidR="00A02580" w:rsidRPr="00B17C50">
        <w:rPr>
          <w:rFonts w:ascii="Times New Roman" w:hAnsi="Times New Roman" w:cs="Times New Roman"/>
          <w:sz w:val="24"/>
          <w:szCs w:val="24"/>
        </w:rPr>
        <w:t>[</w:t>
      </w:r>
      <w:r w:rsidR="00A02580">
        <w:rPr>
          <w:rFonts w:ascii="Times New Roman" w:hAnsi="Times New Roman" w:cs="Times New Roman"/>
          <w:sz w:val="24"/>
          <w:szCs w:val="24"/>
        </w:rPr>
        <w:t>1</w:t>
      </w:r>
      <w:r w:rsidR="00A02580" w:rsidRPr="00B17C50">
        <w:rPr>
          <w:rFonts w:ascii="Times New Roman" w:hAnsi="Times New Roman" w:cs="Times New Roman"/>
          <w:sz w:val="24"/>
          <w:szCs w:val="24"/>
        </w:rPr>
        <w:t>].</w:t>
      </w:r>
      <w:r w:rsidR="00CD42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6890">
        <w:rPr>
          <w:rFonts w:ascii="Times New Roman" w:hAnsi="Times New Roman" w:cs="Times New Roman"/>
          <w:sz w:val="24"/>
          <w:szCs w:val="24"/>
        </w:rPr>
        <w:t xml:space="preserve">Слузница желуца је хиперемична, са присутним ерозијама и улцерацијама, а у хроничним случајевима присутна је хиперплазија и повећано лучење слузи, као и поља некрозе </w:t>
      </w:r>
      <w:r w:rsidR="00A02580" w:rsidRPr="00B17C50">
        <w:rPr>
          <w:rFonts w:ascii="Times New Roman" w:hAnsi="Times New Roman" w:cs="Times New Roman"/>
          <w:sz w:val="24"/>
          <w:szCs w:val="24"/>
        </w:rPr>
        <w:t>[</w:t>
      </w:r>
      <w:r w:rsidR="00A02580">
        <w:rPr>
          <w:rFonts w:ascii="Times New Roman" w:hAnsi="Times New Roman" w:cs="Times New Roman"/>
          <w:sz w:val="24"/>
          <w:szCs w:val="24"/>
        </w:rPr>
        <w:t>40</w:t>
      </w:r>
      <w:r w:rsidR="00A02580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4068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207" w:rsidRDefault="00CD42CC" w:rsidP="006D5F7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Препаразитски стадијуми (јаја и ларве) су веома отпорни, могу да презиме на пашњаку и да изазову инфекцију у рано пролоће након изгона на пашу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>[1].</w:t>
      </w:r>
      <w:proofErr w:type="gramEnd"/>
      <w:r w:rsidR="006D5F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Унакрсне инфекције између коња и преживара су могуће, наручито када заједно </w:t>
      </w:r>
      <w:r w:rsidRPr="00065255">
        <w:rPr>
          <w:rFonts w:ascii="Times New Roman" w:hAnsi="Times New Roman" w:cs="Times New Roman"/>
          <w:sz w:val="24"/>
          <w:szCs w:val="24"/>
        </w:rPr>
        <w:t xml:space="preserve">бораве на истим пашњацима </w:t>
      </w:r>
      <w:r w:rsidR="00180B05" w:rsidRPr="00065255">
        <w:rPr>
          <w:rFonts w:ascii="Times New Roman" w:hAnsi="Times New Roman" w:cs="Times New Roman"/>
          <w:sz w:val="24"/>
          <w:szCs w:val="24"/>
        </w:rPr>
        <w:t>[1].</w:t>
      </w:r>
      <w:proofErr w:type="gramEnd"/>
      <w:r w:rsidR="006D5F78">
        <w:rPr>
          <w:rFonts w:ascii="Times New Roman" w:hAnsi="Times New Roman" w:cs="Times New Roman"/>
          <w:sz w:val="24"/>
          <w:szCs w:val="24"/>
        </w:rPr>
        <w:t xml:space="preserve"> </w:t>
      </w:r>
      <w:r w:rsidRPr="00065255">
        <w:rPr>
          <w:rFonts w:ascii="Times New Roman" w:hAnsi="Times New Roman" w:cs="Times New Roman"/>
          <w:sz w:val="24"/>
          <w:szCs w:val="24"/>
        </w:rPr>
        <w:t>Препатентни период траје</w:t>
      </w:r>
      <w:r>
        <w:rPr>
          <w:rFonts w:ascii="Times New Roman" w:hAnsi="Times New Roman" w:cs="Times New Roman"/>
          <w:sz w:val="24"/>
          <w:szCs w:val="24"/>
        </w:rPr>
        <w:t xml:space="preserve"> око 2</w:t>
      </w:r>
      <w:r w:rsidR="00DC54D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дана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DC54DB">
        <w:rPr>
          <w:rFonts w:ascii="Times New Roman" w:hAnsi="Times New Roman" w:cs="Times New Roman"/>
          <w:sz w:val="24"/>
          <w:szCs w:val="24"/>
        </w:rPr>
        <w:t>,19</w:t>
      </w:r>
      <w:proofErr w:type="gramEnd"/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CD42CC" w:rsidRPr="00B17C50" w:rsidRDefault="00CD42CC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C47526" w:rsidRPr="00B17C50" w:rsidRDefault="00C47526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Инфекција са малим бројем нематода је субклинички ток.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Код обимне инфекције са великим бројем трихостронгилида долази до инапетенце, пролива и смањеног прираста [1].</w:t>
      </w:r>
      <w:proofErr w:type="gramEnd"/>
    </w:p>
    <w:p w:rsidR="00CE79F2" w:rsidRDefault="00CE79F2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016207" w:rsidRPr="000B193F" w:rsidRDefault="00C47526" w:rsidP="00180B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Дијагноза се поставља на основу налаза јаја у измету коња </w:t>
      </w:r>
      <w:r w:rsidR="0064173F">
        <w:rPr>
          <w:rFonts w:ascii="Times New Roman" w:hAnsi="Times New Roman" w:cs="Times New Roman"/>
          <w:sz w:val="24"/>
          <w:szCs w:val="24"/>
        </w:rPr>
        <w:t xml:space="preserve">копролошког </w:t>
      </w:r>
      <w:r w:rsidR="0064173F" w:rsidRPr="00CE79F2">
        <w:rPr>
          <w:rFonts w:ascii="Times New Roman" w:hAnsi="Times New Roman" w:cs="Times New Roman"/>
          <w:sz w:val="24"/>
          <w:szCs w:val="24"/>
        </w:rPr>
        <w:t xml:space="preserve">прегледа, </w:t>
      </w:r>
      <w:r w:rsidRPr="00CE79F2">
        <w:rPr>
          <w:rFonts w:ascii="Times New Roman" w:hAnsi="Times New Roman" w:cs="Times New Roman"/>
          <w:sz w:val="24"/>
          <w:szCs w:val="24"/>
        </w:rPr>
        <w:t>методом флотације или детерминацијом ларви [12].</w:t>
      </w:r>
      <w:proofErr w:type="gramEnd"/>
      <w:r w:rsidR="0064173F" w:rsidRPr="00CE79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173F" w:rsidRPr="00CE79F2">
        <w:rPr>
          <w:rFonts w:ascii="Times New Roman" w:hAnsi="Times New Roman" w:cs="Times New Roman"/>
          <w:sz w:val="24"/>
          <w:szCs w:val="24"/>
        </w:rPr>
        <w:t>Јаја су строн</w:t>
      </w:r>
      <w:r w:rsidR="00CE79F2" w:rsidRPr="00CE79F2">
        <w:rPr>
          <w:rFonts w:ascii="Times New Roman" w:hAnsi="Times New Roman" w:cs="Times New Roman"/>
          <w:sz w:val="24"/>
          <w:szCs w:val="24"/>
        </w:rPr>
        <w:t>г</w:t>
      </w:r>
      <w:r w:rsidR="0064173F" w:rsidRPr="00CE79F2">
        <w:rPr>
          <w:rFonts w:ascii="Times New Roman" w:hAnsi="Times New Roman" w:cs="Times New Roman"/>
          <w:sz w:val="24"/>
          <w:szCs w:val="24"/>
        </w:rPr>
        <w:t>илидног типа</w:t>
      </w:r>
      <w:r w:rsidR="000B193F" w:rsidRPr="00CE79F2">
        <w:rPr>
          <w:rFonts w:ascii="Times New Roman" w:hAnsi="Times New Roman" w:cs="Times New Roman"/>
          <w:sz w:val="24"/>
          <w:szCs w:val="24"/>
        </w:rPr>
        <w:t>, димензија</w:t>
      </w:r>
      <w:r w:rsidR="000B193F">
        <w:rPr>
          <w:rFonts w:ascii="Times New Roman" w:hAnsi="Times New Roman" w:cs="Times New Roman"/>
          <w:sz w:val="24"/>
          <w:szCs w:val="24"/>
        </w:rPr>
        <w:t xml:space="preserve"> 80 х 40 </w:t>
      </w:r>
      <w:r w:rsidR="000B193F" w:rsidRPr="005805EA">
        <w:rPr>
          <w:rFonts w:ascii="Times New Roman" w:hAnsi="Times New Roman" w:cs="Times New Roman"/>
          <w:sz w:val="24"/>
          <w:szCs w:val="24"/>
        </w:rPr>
        <w:t>μm</w:t>
      </w:r>
      <w:r w:rsidR="000B193F">
        <w:rPr>
          <w:rFonts w:ascii="Times New Roman" w:hAnsi="Times New Roman" w:cs="Times New Roman"/>
          <w:sz w:val="24"/>
          <w:szCs w:val="24"/>
        </w:rPr>
        <w:t xml:space="preserve"> </w:t>
      </w:r>
      <w:r w:rsidR="00A02580" w:rsidRPr="00B17C50">
        <w:rPr>
          <w:rFonts w:ascii="Times New Roman" w:hAnsi="Times New Roman" w:cs="Times New Roman"/>
          <w:sz w:val="24"/>
          <w:szCs w:val="24"/>
        </w:rPr>
        <w:t>[</w:t>
      </w:r>
      <w:r w:rsidR="00A02580">
        <w:rPr>
          <w:rFonts w:ascii="Times New Roman" w:hAnsi="Times New Roman" w:cs="Times New Roman"/>
          <w:sz w:val="24"/>
          <w:szCs w:val="24"/>
        </w:rPr>
        <w:t>37</w:t>
      </w:r>
      <w:r w:rsidR="00A02580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47526" w:rsidRDefault="00C47526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lastRenderedPageBreak/>
        <w:t>У терапији се користе макролид</w:t>
      </w:r>
      <w:r w:rsidR="0064173F">
        <w:rPr>
          <w:rFonts w:ascii="Times New Roman" w:hAnsi="Times New Roman" w:cs="Times New Roman"/>
          <w:sz w:val="24"/>
          <w:szCs w:val="24"/>
        </w:rPr>
        <w:t>и (поп</w:t>
      </w:r>
      <w:r w:rsidR="00AF798C">
        <w:rPr>
          <w:rFonts w:ascii="Times New Roman" w:hAnsi="Times New Roman" w:cs="Times New Roman"/>
          <w:sz w:val="24"/>
          <w:szCs w:val="24"/>
        </w:rPr>
        <w:t>у</w:t>
      </w:r>
      <w:r w:rsidR="0064173F">
        <w:rPr>
          <w:rFonts w:ascii="Times New Roman" w:hAnsi="Times New Roman" w:cs="Times New Roman"/>
          <w:sz w:val="24"/>
          <w:szCs w:val="24"/>
        </w:rPr>
        <w:t>т ивермектина), имидазоли (попут левамизол) или деривати бензомидазола (попут фебендазол, фебантел</w:t>
      </w:r>
      <w:proofErr w:type="gramStart"/>
      <w:r w:rsidR="0064173F">
        <w:rPr>
          <w:rFonts w:ascii="Times New Roman" w:hAnsi="Times New Roman" w:cs="Times New Roman"/>
          <w:sz w:val="24"/>
          <w:szCs w:val="24"/>
        </w:rPr>
        <w:t>)</w:t>
      </w:r>
      <w:r w:rsidRPr="00B17C50">
        <w:rPr>
          <w:rFonts w:ascii="Times New Roman" w:hAnsi="Times New Roman" w:cs="Times New Roman"/>
          <w:sz w:val="24"/>
          <w:szCs w:val="24"/>
        </w:rPr>
        <w:t xml:space="preserve">  [</w:t>
      </w:r>
      <w:proofErr w:type="gramEnd"/>
      <w:r w:rsidR="0064173F">
        <w:rPr>
          <w:rFonts w:ascii="Times New Roman" w:hAnsi="Times New Roman" w:cs="Times New Roman"/>
          <w:sz w:val="24"/>
          <w:szCs w:val="24"/>
        </w:rPr>
        <w:t>1,11</w:t>
      </w:r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64173F" w:rsidRPr="00B17C50" w:rsidRDefault="0064173F" w:rsidP="00AC29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bookmarkEnd w:id="17"/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64173F" w:rsidRDefault="008E530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4173F">
        <w:rPr>
          <w:rFonts w:ascii="Times New Roman" w:hAnsi="Times New Roman" w:cs="Times New Roman"/>
          <w:sz w:val="24"/>
          <w:szCs w:val="24"/>
        </w:rPr>
        <w:t>У циљу профилаксе трихостронгилидозе препоручује се дехелминтизација пре почетка пашне сезоне и по завршетку пашне сезоне (поготово ако су животиње боравиле на пашњацима где је доказано пр</w:t>
      </w:r>
      <w:r w:rsidR="00AF798C">
        <w:rPr>
          <w:rFonts w:ascii="Times New Roman" w:hAnsi="Times New Roman" w:cs="Times New Roman"/>
          <w:sz w:val="24"/>
          <w:szCs w:val="24"/>
        </w:rPr>
        <w:t>и</w:t>
      </w:r>
      <w:r w:rsidR="0064173F">
        <w:rPr>
          <w:rFonts w:ascii="Times New Roman" w:hAnsi="Times New Roman" w:cs="Times New Roman"/>
          <w:sz w:val="24"/>
          <w:szCs w:val="24"/>
        </w:rPr>
        <w:t>сутво овог паразита), избегавање напасања на в</w:t>
      </w:r>
      <w:r w:rsidR="00AF798C">
        <w:rPr>
          <w:rFonts w:ascii="Times New Roman" w:hAnsi="Times New Roman" w:cs="Times New Roman"/>
          <w:sz w:val="24"/>
          <w:szCs w:val="24"/>
        </w:rPr>
        <w:t>л</w:t>
      </w:r>
      <w:r w:rsidR="0064173F">
        <w:rPr>
          <w:rFonts w:ascii="Times New Roman" w:hAnsi="Times New Roman" w:cs="Times New Roman"/>
          <w:sz w:val="24"/>
          <w:szCs w:val="24"/>
        </w:rPr>
        <w:t xml:space="preserve">ажним и мочварним теренима, </w:t>
      </w:r>
      <w:r w:rsidR="00155601">
        <w:rPr>
          <w:rFonts w:ascii="Times New Roman" w:hAnsi="Times New Roman" w:cs="Times New Roman"/>
          <w:sz w:val="24"/>
          <w:szCs w:val="24"/>
        </w:rPr>
        <w:t>као и редовно уклањање стајњака из објеката где животиње бораве и његово нешкодљиво уклањање</w:t>
      </w:r>
      <w:r w:rsidR="00180B05">
        <w:rPr>
          <w:rFonts w:ascii="Times New Roman" w:hAnsi="Times New Roman" w:cs="Times New Roman"/>
          <w:sz w:val="24"/>
          <w:szCs w:val="24"/>
        </w:rPr>
        <w:t xml:space="preserve"> </w:t>
      </w:r>
      <w:r w:rsidR="00180B05" w:rsidRPr="00B17C50">
        <w:rPr>
          <w:rFonts w:ascii="Times New Roman" w:hAnsi="Times New Roman" w:cs="Times New Roman"/>
          <w:sz w:val="24"/>
          <w:szCs w:val="24"/>
        </w:rPr>
        <w:t>[</w:t>
      </w:r>
      <w:r w:rsidR="00180B05">
        <w:rPr>
          <w:rFonts w:ascii="Times New Roman" w:hAnsi="Times New Roman" w:cs="Times New Roman"/>
          <w:sz w:val="24"/>
          <w:szCs w:val="24"/>
        </w:rPr>
        <w:t>1</w:t>
      </w:r>
      <w:r w:rsidR="00180B0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180B05" w:rsidRPr="00B17C50" w:rsidRDefault="00180B05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918" w:rsidRPr="00B17C50" w:rsidRDefault="00B42918" w:rsidP="0080423A">
      <w:pPr>
        <w:pStyle w:val="Heading2"/>
        <w:numPr>
          <w:ilvl w:val="1"/>
          <w:numId w:val="2"/>
        </w:numPr>
      </w:pPr>
      <w:bookmarkStart w:id="18" w:name="_Toc156808717"/>
      <w:r w:rsidRPr="00B17C50">
        <w:t>ХАБРОНЕМОЗА КОЊА</w:t>
      </w:r>
      <w:bookmarkEnd w:id="18"/>
    </w:p>
    <w:p w:rsidR="00B42918" w:rsidRDefault="00B42918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55672172"/>
    </w:p>
    <w:p w:rsidR="00F450FB" w:rsidRPr="00B17C50" w:rsidRDefault="00F450F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918" w:rsidRDefault="008E530B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Хабронемоза коња (лат</w:t>
      </w:r>
      <w:r w:rsidRPr="006379F1">
        <w:rPr>
          <w:rFonts w:ascii="Times New Roman" w:hAnsi="Times New Roman" w:cs="Times New Roman"/>
          <w:sz w:val="24"/>
          <w:szCs w:val="24"/>
        </w:rPr>
        <w:t xml:space="preserve">. </w:t>
      </w:r>
      <w:r w:rsidR="00C5539D" w:rsidRPr="006379F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6379F1">
        <w:rPr>
          <w:rFonts w:ascii="Times New Roman" w:hAnsi="Times New Roman" w:cs="Times New Roman"/>
          <w:i/>
          <w:iCs/>
          <w:sz w:val="24"/>
          <w:szCs w:val="24"/>
        </w:rPr>
        <w:t>abronemosis</w:t>
      </w:r>
      <w:r w:rsidR="00C5539D" w:rsidRPr="006379F1">
        <w:rPr>
          <w:rFonts w:ascii="Times New Roman" w:hAnsi="Times New Roman" w:cs="Times New Roman"/>
          <w:i/>
          <w:iCs/>
          <w:sz w:val="24"/>
          <w:szCs w:val="24"/>
        </w:rPr>
        <w:t xml:space="preserve"> equorum</w:t>
      </w:r>
      <w:r w:rsidR="00C5539D" w:rsidRPr="00B17C50">
        <w:rPr>
          <w:rFonts w:ascii="Times New Roman" w:hAnsi="Times New Roman" w:cs="Times New Roman"/>
          <w:sz w:val="24"/>
          <w:szCs w:val="24"/>
        </w:rPr>
        <w:t xml:space="preserve">) је паразитска болест коња изазвана са нематодама из рода </w:t>
      </w:r>
      <w:r w:rsidR="00C5539D" w:rsidRPr="00B17C50">
        <w:rPr>
          <w:rFonts w:ascii="Times New Roman" w:hAnsi="Times New Roman" w:cs="Times New Roman"/>
          <w:i/>
          <w:iCs/>
          <w:sz w:val="24"/>
          <w:szCs w:val="24"/>
        </w:rPr>
        <w:t>Habronema</w:t>
      </w:r>
      <w:r w:rsidR="00C5539D" w:rsidRPr="00B17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5539D" w:rsidRPr="00B17C50">
        <w:rPr>
          <w:rFonts w:ascii="Times New Roman" w:hAnsi="Times New Roman" w:cs="Times New Roman"/>
          <w:sz w:val="24"/>
          <w:szCs w:val="24"/>
        </w:rPr>
        <w:t xml:space="preserve"> Болест се карактерише променама на кожи и</w:t>
      </w:r>
      <w:r w:rsidR="00015D89">
        <w:rPr>
          <w:rFonts w:ascii="Times New Roman" w:hAnsi="Times New Roman" w:cs="Times New Roman"/>
          <w:sz w:val="24"/>
          <w:szCs w:val="24"/>
        </w:rPr>
        <w:t>/или</w:t>
      </w:r>
      <w:r w:rsidR="00C5539D" w:rsidRPr="00B17C50">
        <w:rPr>
          <w:rFonts w:ascii="Times New Roman" w:hAnsi="Times New Roman" w:cs="Times New Roman"/>
          <w:sz w:val="24"/>
          <w:szCs w:val="24"/>
        </w:rPr>
        <w:t xml:space="preserve"> желуцу, а преносе је муве, па се често назива и харбонемијаза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CE79F2" w:rsidRPr="00B17C50" w:rsidRDefault="00CE79F2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Етиологија</w:t>
      </w:r>
    </w:p>
    <w:p w:rsidR="00205964" w:rsidRPr="00B17C50" w:rsidRDefault="00C5539D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  <w:t xml:space="preserve">Хабронемозу коња изазивају 3 врсте хабронема, и то </w:t>
      </w:r>
      <w:r w:rsidRPr="00AC44C4">
        <w:rPr>
          <w:rFonts w:ascii="Times New Roman" w:hAnsi="Times New Roman" w:cs="Times New Roman"/>
          <w:i/>
          <w:iCs/>
          <w:sz w:val="24"/>
          <w:szCs w:val="24"/>
        </w:rPr>
        <w:t>Habronema muscae</w:t>
      </w:r>
      <w:r w:rsidRPr="00B17C50">
        <w:rPr>
          <w:rFonts w:ascii="Times New Roman" w:hAnsi="Times New Roman" w:cs="Times New Roman"/>
          <w:sz w:val="24"/>
          <w:szCs w:val="24"/>
        </w:rPr>
        <w:t xml:space="preserve">, </w:t>
      </w:r>
      <w:r w:rsidRPr="003F4106">
        <w:rPr>
          <w:rFonts w:ascii="Times New Roman" w:hAnsi="Times New Roman" w:cs="Times New Roman"/>
          <w:i/>
          <w:iCs/>
          <w:sz w:val="24"/>
          <w:szCs w:val="24"/>
        </w:rPr>
        <w:t>Habronema microstom</w:t>
      </w:r>
      <w:r w:rsidR="00953CDC" w:rsidRPr="003F410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Pr="003F4106">
        <w:rPr>
          <w:rFonts w:ascii="Times New Roman" w:hAnsi="Times New Roman" w:cs="Times New Roman"/>
          <w:i/>
          <w:iCs/>
          <w:sz w:val="24"/>
          <w:szCs w:val="24"/>
        </w:rPr>
        <w:t>Habronema megastom</w:t>
      </w:r>
      <w:r w:rsidR="00953CDC" w:rsidRPr="003F410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Нематоде коначност изгледа,</w:t>
      </w:r>
      <w:r w:rsidR="00AC44C4">
        <w:rPr>
          <w:rFonts w:ascii="Times New Roman" w:hAnsi="Times New Roman" w:cs="Times New Roman"/>
          <w:sz w:val="24"/>
          <w:szCs w:val="24"/>
        </w:rPr>
        <w:t xml:space="preserve"> 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953CDC" w:rsidRPr="00B17C50">
        <w:rPr>
          <w:rFonts w:ascii="Times New Roman" w:hAnsi="Times New Roman" w:cs="Times New Roman"/>
          <w:sz w:val="24"/>
          <w:szCs w:val="24"/>
        </w:rPr>
        <w:t>најк</w:t>
      </w:r>
      <w:r w:rsidR="00AF798C">
        <w:rPr>
          <w:rFonts w:ascii="Times New Roman" w:hAnsi="Times New Roman" w:cs="Times New Roman"/>
          <w:sz w:val="24"/>
          <w:szCs w:val="24"/>
        </w:rPr>
        <w:t>р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упнија је </w:t>
      </w:r>
      <w:r w:rsidR="00953CDC" w:rsidRPr="00AC44C4">
        <w:rPr>
          <w:rFonts w:ascii="Times New Roman" w:hAnsi="Times New Roman" w:cs="Times New Roman"/>
          <w:i/>
          <w:iCs/>
          <w:sz w:val="24"/>
          <w:szCs w:val="24"/>
        </w:rPr>
        <w:t>Habronema microstomа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 – мужјак је 9-16 </w:t>
      </w:r>
      <w:r w:rsidRPr="00B17C50">
        <w:rPr>
          <w:rFonts w:ascii="Times New Roman" w:hAnsi="Times New Roman" w:cs="Times New Roman"/>
          <w:sz w:val="24"/>
          <w:szCs w:val="24"/>
        </w:rPr>
        <w:t>mm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, а женка 15-25 mm, затим </w:t>
      </w:r>
      <w:r w:rsidR="00953CDC" w:rsidRPr="003F4106">
        <w:rPr>
          <w:rFonts w:ascii="Times New Roman" w:hAnsi="Times New Roman" w:cs="Times New Roman"/>
          <w:i/>
          <w:iCs/>
          <w:sz w:val="24"/>
          <w:szCs w:val="24"/>
        </w:rPr>
        <w:t>Habronema muscae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 – мужјак је 8-14mm, а женка 12-22 mm и најситнија је </w:t>
      </w:r>
      <w:r w:rsidR="00953CDC" w:rsidRPr="003F4106">
        <w:rPr>
          <w:rFonts w:ascii="Times New Roman" w:hAnsi="Times New Roman" w:cs="Times New Roman"/>
          <w:i/>
          <w:iCs/>
          <w:sz w:val="24"/>
          <w:szCs w:val="24"/>
        </w:rPr>
        <w:t>Habronema megastoma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 – мужјак је 7-10 mm, а женка 10-13 mm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9F2" w:rsidRPr="00B17C50" w:rsidRDefault="00CE79F2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6D5F78" w:rsidRPr="00CE012C" w:rsidRDefault="00C5539D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45172" w:rsidRPr="00B17C50">
        <w:rPr>
          <w:rFonts w:ascii="Times New Roman" w:hAnsi="Times New Roman" w:cs="Times New Roman"/>
          <w:sz w:val="24"/>
          <w:szCs w:val="24"/>
        </w:rPr>
        <w:t>Женке храбронема полажу ембрионисана јаја која изметом доспевају у спољашњу средину.</w:t>
      </w:r>
      <w:proofErr w:type="gramEnd"/>
      <w:r w:rsidR="00E45172" w:rsidRPr="00B17C50">
        <w:rPr>
          <w:rFonts w:ascii="Times New Roman" w:hAnsi="Times New Roman" w:cs="Times New Roman"/>
          <w:sz w:val="24"/>
          <w:szCs w:val="24"/>
        </w:rPr>
        <w:t xml:space="preserve"> Јаја доспевају ингестијом у дигестивни тракт прелазних домаћина</w:t>
      </w:r>
      <w:r w:rsidR="00015D89">
        <w:rPr>
          <w:rFonts w:ascii="Times New Roman" w:hAnsi="Times New Roman" w:cs="Times New Roman"/>
          <w:sz w:val="24"/>
          <w:szCs w:val="24"/>
        </w:rPr>
        <w:t xml:space="preserve"> док се хране ек</w:t>
      </w:r>
      <w:r w:rsidR="00AF798C">
        <w:rPr>
          <w:rFonts w:ascii="Times New Roman" w:hAnsi="Times New Roman" w:cs="Times New Roman"/>
          <w:sz w:val="24"/>
          <w:szCs w:val="24"/>
        </w:rPr>
        <w:t>с</w:t>
      </w:r>
      <w:r w:rsidR="00015D89">
        <w:rPr>
          <w:rFonts w:ascii="Times New Roman" w:hAnsi="Times New Roman" w:cs="Times New Roman"/>
          <w:sz w:val="24"/>
          <w:szCs w:val="24"/>
        </w:rPr>
        <w:t xml:space="preserve">удатима и телесним излучевинама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 xml:space="preserve">Прелазни домаћини су </w:t>
      </w:r>
      <w:r w:rsidRPr="00AF6CC0">
        <w:rPr>
          <w:rFonts w:ascii="Times New Roman" w:hAnsi="Times New Roman" w:cs="Times New Roman"/>
          <w:i/>
          <w:iCs/>
          <w:sz w:val="24"/>
          <w:szCs w:val="24"/>
        </w:rPr>
        <w:t>Musca domestica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и</w:t>
      </w:r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AF6CC0">
        <w:rPr>
          <w:rFonts w:ascii="Times New Roman" w:hAnsi="Times New Roman" w:cs="Times New Roman"/>
          <w:i/>
          <w:iCs/>
          <w:sz w:val="24"/>
          <w:szCs w:val="24"/>
        </w:rPr>
        <w:t>Stomaxys calcitrans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</w:t>
      </w:r>
      <w:r w:rsidR="000B49D0">
        <w:rPr>
          <w:rFonts w:ascii="Times New Roman" w:hAnsi="Times New Roman" w:cs="Times New Roman"/>
          <w:sz w:val="24"/>
          <w:szCs w:val="24"/>
        </w:rPr>
        <w:t xml:space="preserve">, односно домаћа мува и мува пецкара </w:t>
      </w:r>
      <w:r w:rsidR="00AC44C4" w:rsidRPr="00B17C50">
        <w:rPr>
          <w:rFonts w:ascii="Times New Roman" w:hAnsi="Times New Roman" w:cs="Times New Roman"/>
          <w:sz w:val="24"/>
          <w:szCs w:val="24"/>
        </w:rPr>
        <w:t>[</w:t>
      </w:r>
      <w:r w:rsidR="00AC44C4">
        <w:rPr>
          <w:rFonts w:ascii="Times New Roman" w:hAnsi="Times New Roman" w:cs="Times New Roman"/>
          <w:sz w:val="24"/>
          <w:szCs w:val="24"/>
        </w:rPr>
        <w:t>19</w:t>
      </w:r>
      <w:r w:rsidR="00AC44C4" w:rsidRPr="00B17C50">
        <w:rPr>
          <w:rFonts w:ascii="Times New Roman" w:hAnsi="Times New Roman" w:cs="Times New Roman"/>
          <w:sz w:val="24"/>
          <w:szCs w:val="24"/>
        </w:rPr>
        <w:t>].</w:t>
      </w:r>
      <w:r w:rsidR="00AF79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2894" w:rsidRPr="00B17C50">
        <w:rPr>
          <w:rFonts w:ascii="Times New Roman" w:hAnsi="Times New Roman" w:cs="Times New Roman"/>
          <w:sz w:val="24"/>
          <w:szCs w:val="24"/>
        </w:rPr>
        <w:t>У њима се развијају инфективне ларве.</w:t>
      </w:r>
      <w:proofErr w:type="gramEnd"/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3CDC" w:rsidRPr="00B17C50">
        <w:rPr>
          <w:rFonts w:ascii="Times New Roman" w:hAnsi="Times New Roman" w:cs="Times New Roman"/>
          <w:sz w:val="24"/>
          <w:szCs w:val="24"/>
        </w:rPr>
        <w:t>Из усног апарата муве излазе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ларве </w:t>
      </w:r>
      <w:r w:rsidR="00953CDC" w:rsidRPr="00B17C50">
        <w:rPr>
          <w:rFonts w:ascii="Times New Roman" w:hAnsi="Times New Roman" w:cs="Times New Roman"/>
          <w:sz w:val="24"/>
          <w:szCs w:val="24"/>
        </w:rPr>
        <w:t>трећег степена (</w:t>
      </w:r>
      <w:r w:rsidR="00065255">
        <w:rPr>
          <w:rFonts w:ascii="Times New Roman" w:hAnsi="Times New Roman" w:cs="Times New Roman"/>
          <w:sz w:val="24"/>
          <w:szCs w:val="24"/>
        </w:rPr>
        <w:t>L</w:t>
      </w:r>
      <w:r w:rsidR="00953CDC" w:rsidRPr="00B17C50">
        <w:rPr>
          <w:rFonts w:ascii="Times New Roman" w:hAnsi="Times New Roman" w:cs="Times New Roman"/>
          <w:sz w:val="24"/>
          <w:szCs w:val="24"/>
        </w:rPr>
        <w:t xml:space="preserve">3) </w:t>
      </w:r>
      <w:r w:rsidR="00752894" w:rsidRPr="00B17C50">
        <w:rPr>
          <w:rFonts w:ascii="Times New Roman" w:hAnsi="Times New Roman" w:cs="Times New Roman"/>
          <w:sz w:val="24"/>
          <w:szCs w:val="24"/>
        </w:rPr>
        <w:t>на губицу коња.</w:t>
      </w:r>
      <w:proofErr w:type="gramEnd"/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2894" w:rsidRPr="00B17C50">
        <w:rPr>
          <w:rFonts w:ascii="Times New Roman" w:hAnsi="Times New Roman" w:cs="Times New Roman"/>
          <w:sz w:val="24"/>
          <w:szCs w:val="24"/>
        </w:rPr>
        <w:t>Путем акта гутања ларве хабронема доспевају у желудац где се даље развијају.</w:t>
      </w:r>
      <w:proofErr w:type="gramEnd"/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2894" w:rsidRPr="00AF6CC0">
        <w:rPr>
          <w:rFonts w:ascii="Times New Roman" w:hAnsi="Times New Roman" w:cs="Times New Roman"/>
          <w:i/>
          <w:iCs/>
          <w:sz w:val="24"/>
          <w:szCs w:val="24"/>
        </w:rPr>
        <w:t>Habronema muscae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и </w:t>
      </w:r>
      <w:r w:rsidR="00752894" w:rsidRPr="00AF6CC0">
        <w:rPr>
          <w:rFonts w:ascii="Times New Roman" w:hAnsi="Times New Roman" w:cs="Times New Roman"/>
          <w:i/>
          <w:iCs/>
          <w:sz w:val="24"/>
          <w:szCs w:val="24"/>
        </w:rPr>
        <w:lastRenderedPageBreak/>
        <w:t>Habronema microstom</w:t>
      </w:r>
      <w:r w:rsidR="00953CDC" w:rsidRPr="00AF6CC0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паразитира на слузн</w:t>
      </w:r>
      <w:r w:rsidR="00AF798C">
        <w:rPr>
          <w:rFonts w:ascii="Times New Roman" w:hAnsi="Times New Roman" w:cs="Times New Roman"/>
          <w:sz w:val="24"/>
          <w:szCs w:val="24"/>
        </w:rPr>
        <w:t>и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ци жлезданог дела желуца, а </w:t>
      </w:r>
      <w:r w:rsidR="00752894" w:rsidRPr="00AF6CC0">
        <w:rPr>
          <w:rFonts w:ascii="Times New Roman" w:hAnsi="Times New Roman" w:cs="Times New Roman"/>
          <w:i/>
          <w:iCs/>
          <w:sz w:val="24"/>
          <w:szCs w:val="24"/>
        </w:rPr>
        <w:t>Habronema megastom</w:t>
      </w:r>
      <w:r w:rsidR="00953CDC" w:rsidRPr="00AF6CC0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у мањим или већим чворићима у зиду желуца.</w:t>
      </w:r>
      <w:proofErr w:type="gramEnd"/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2894" w:rsidRPr="00B17C50">
        <w:rPr>
          <w:rFonts w:ascii="Times New Roman" w:hAnsi="Times New Roman" w:cs="Times New Roman"/>
          <w:sz w:val="24"/>
          <w:szCs w:val="24"/>
        </w:rPr>
        <w:t>Услед јаче инвазије долази до разв</w:t>
      </w:r>
      <w:r w:rsidR="00AF798C">
        <w:rPr>
          <w:rFonts w:ascii="Times New Roman" w:hAnsi="Times New Roman" w:cs="Times New Roman"/>
          <w:sz w:val="24"/>
          <w:szCs w:val="24"/>
        </w:rPr>
        <w:t>о</w:t>
      </w:r>
      <w:r w:rsidR="00752894" w:rsidRPr="00B17C50">
        <w:rPr>
          <w:rFonts w:ascii="Times New Roman" w:hAnsi="Times New Roman" w:cs="Times New Roman"/>
          <w:sz w:val="24"/>
          <w:szCs w:val="24"/>
        </w:rPr>
        <w:t>ја ерозија, улцерација и некротичних промена на зиду желуца.</w:t>
      </w:r>
      <w:proofErr w:type="gramEnd"/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752894" w:rsidRPr="00AF6CC0">
        <w:rPr>
          <w:rFonts w:ascii="Times New Roman" w:hAnsi="Times New Roman" w:cs="Times New Roman"/>
          <w:i/>
          <w:iCs/>
          <w:sz w:val="24"/>
          <w:szCs w:val="24"/>
        </w:rPr>
        <w:t>Habronema megastom</w:t>
      </w:r>
      <w:r w:rsidR="00953CDC" w:rsidRPr="00AF6CC0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доводи и до тумороидних творевина које су величине кокошијег јајета</w:t>
      </w:r>
      <w:r w:rsidR="00E45172" w:rsidRPr="00B17C50">
        <w:rPr>
          <w:rFonts w:ascii="Times New Roman" w:hAnsi="Times New Roman" w:cs="Times New Roman"/>
          <w:sz w:val="24"/>
          <w:szCs w:val="24"/>
        </w:rPr>
        <w:t>, око 10 cm</w:t>
      </w:r>
      <w:r w:rsidR="00752894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</w:t>
      </w:r>
      <w:r w:rsidR="00AB452F" w:rsidRPr="00B17C50">
        <w:rPr>
          <w:rFonts w:ascii="Times New Roman" w:hAnsi="Times New Roman" w:cs="Times New Roman"/>
          <w:sz w:val="24"/>
          <w:szCs w:val="24"/>
        </w:rPr>
        <w:t xml:space="preserve">, које се често налазе у близини </w:t>
      </w:r>
      <w:r w:rsidR="00AB452F" w:rsidRPr="00065255">
        <w:rPr>
          <w:rFonts w:ascii="Times New Roman" w:hAnsi="Times New Roman" w:cs="Times New Roman"/>
          <w:i/>
          <w:iCs/>
          <w:sz w:val="24"/>
          <w:szCs w:val="24"/>
        </w:rPr>
        <w:t>margo plicatus</w:t>
      </w:r>
      <w:r w:rsidR="00AB452F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9</w:t>
      </w:r>
      <w:r w:rsidR="00065255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r w:rsidR="00E45172" w:rsidRPr="00B17C50">
        <w:rPr>
          <w:rFonts w:ascii="Times New Roman" w:hAnsi="Times New Roman" w:cs="Times New Roman"/>
          <w:sz w:val="24"/>
          <w:szCs w:val="24"/>
        </w:rPr>
        <w:t>Одрасли хелминти настају за око 1</w:t>
      </w:r>
      <w:proofErr w:type="gramStart"/>
      <w:r w:rsidR="00E45172" w:rsidRPr="00B17C50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E45172" w:rsidRPr="00B17C50">
        <w:rPr>
          <w:rFonts w:ascii="Times New Roman" w:hAnsi="Times New Roman" w:cs="Times New Roman"/>
          <w:sz w:val="24"/>
          <w:szCs w:val="24"/>
        </w:rPr>
        <w:t xml:space="preserve"> до 2 месеца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 од прогутаних ларви које су доспеле у желудац</w:t>
      </w:r>
      <w:r w:rsidR="00E45172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752894" w:rsidRPr="00B17C50" w:rsidRDefault="00752894" w:rsidP="00E451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Услед контакта инфираних мува са ранама на кожи долази до развоја кутане хабронемозе</w:t>
      </w:r>
      <w:r w:rsidR="00AC44C4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="00F00741">
        <w:rPr>
          <w:rFonts w:ascii="Times New Roman" w:hAnsi="Times New Roman" w:cs="Times New Roman"/>
          <w:sz w:val="24"/>
          <w:szCs w:val="24"/>
        </w:rPr>
        <w:t>,42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3CDC" w:rsidRPr="00B17C50">
        <w:rPr>
          <w:rFonts w:ascii="Times New Roman" w:hAnsi="Times New Roman" w:cs="Times New Roman"/>
          <w:sz w:val="24"/>
          <w:szCs w:val="24"/>
        </w:rPr>
        <w:t>Тада долази до запаљенске реакције и развија се грануломатозни дер</w:t>
      </w:r>
      <w:r w:rsidR="00AF798C">
        <w:rPr>
          <w:rFonts w:ascii="Times New Roman" w:hAnsi="Times New Roman" w:cs="Times New Roman"/>
          <w:sz w:val="24"/>
          <w:szCs w:val="24"/>
        </w:rPr>
        <w:t>ма</w:t>
      </w:r>
      <w:r w:rsidR="00953CDC" w:rsidRPr="00B17C50">
        <w:rPr>
          <w:rFonts w:ascii="Times New Roman" w:hAnsi="Times New Roman" w:cs="Times New Roman"/>
          <w:sz w:val="24"/>
          <w:szCs w:val="24"/>
        </w:rPr>
        <w:t>титис.</w:t>
      </w:r>
      <w:proofErr w:type="gramEnd"/>
      <w:r w:rsidR="00953CDC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3CDC" w:rsidRPr="00B17C50">
        <w:rPr>
          <w:rFonts w:ascii="Times New Roman" w:hAnsi="Times New Roman" w:cs="Times New Roman"/>
          <w:sz w:val="24"/>
          <w:szCs w:val="24"/>
        </w:rPr>
        <w:t>Ларве се активно крећу по ранама и хране се ткивним детритусом.</w:t>
      </w:r>
      <w:proofErr w:type="gramEnd"/>
      <w:r w:rsidR="00953CDC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3CDC" w:rsidRPr="00B17C50">
        <w:rPr>
          <w:rFonts w:ascii="Times New Roman" w:hAnsi="Times New Roman" w:cs="Times New Roman"/>
          <w:sz w:val="24"/>
          <w:szCs w:val="24"/>
        </w:rPr>
        <w:t>Услед лизања рана, ларве доспевају у усну дупљу и даљи развој се одвија у желуцу</w:t>
      </w:r>
      <w:r w:rsidR="00E45172" w:rsidRPr="00B17C50">
        <w:rPr>
          <w:rFonts w:ascii="Times New Roman" w:hAnsi="Times New Roman" w:cs="Times New Roman"/>
          <w:sz w:val="24"/>
          <w:szCs w:val="24"/>
        </w:rPr>
        <w:t xml:space="preserve"> коња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9D54B5" w:rsidRDefault="0075289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Првенствено зависи од степен</w:t>
      </w:r>
      <w:r w:rsidR="00065255">
        <w:rPr>
          <w:rFonts w:ascii="Times New Roman" w:hAnsi="Times New Roman" w:cs="Times New Roman"/>
          <w:sz w:val="24"/>
          <w:szCs w:val="24"/>
        </w:rPr>
        <w:t>a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инвазије и развијености патолошких п</w:t>
      </w:r>
      <w:r w:rsidR="00B77931" w:rsidRPr="00B17C50">
        <w:rPr>
          <w:rFonts w:ascii="Times New Roman" w:hAnsi="Times New Roman" w:cs="Times New Roman"/>
          <w:sz w:val="24"/>
          <w:szCs w:val="24"/>
        </w:rPr>
        <w:t>роме</w:t>
      </w:r>
      <w:r w:rsidRPr="00B17C50">
        <w:rPr>
          <w:rFonts w:ascii="Times New Roman" w:hAnsi="Times New Roman" w:cs="Times New Roman"/>
          <w:sz w:val="24"/>
          <w:szCs w:val="24"/>
        </w:rPr>
        <w:t>на на желуцу.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Углавном су присутни неспецифични знаци попут промена у апетиту, зевања, повремених количних болова и постепеног опадања радне способности коња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="00FD0799">
        <w:rPr>
          <w:rFonts w:ascii="Times New Roman" w:hAnsi="Times New Roman" w:cs="Times New Roman"/>
          <w:sz w:val="24"/>
          <w:szCs w:val="24"/>
        </w:rPr>
        <w:t>,41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44C4">
        <w:rPr>
          <w:rFonts w:ascii="Times New Roman" w:hAnsi="Times New Roman" w:cs="Times New Roman"/>
          <w:sz w:val="24"/>
          <w:szCs w:val="24"/>
        </w:rPr>
        <w:t>Може да дође до руптуре т</w:t>
      </w:r>
      <w:r w:rsidR="00B77931" w:rsidRPr="00B17C50">
        <w:rPr>
          <w:rFonts w:ascii="Times New Roman" w:hAnsi="Times New Roman" w:cs="Times New Roman"/>
          <w:sz w:val="24"/>
          <w:szCs w:val="24"/>
        </w:rPr>
        <w:t>ум</w:t>
      </w:r>
      <w:r w:rsidR="00AC44C4">
        <w:rPr>
          <w:rFonts w:ascii="Times New Roman" w:hAnsi="Times New Roman" w:cs="Times New Roman"/>
          <w:sz w:val="24"/>
          <w:szCs w:val="24"/>
        </w:rPr>
        <w:t xml:space="preserve">ороидних творевина </w:t>
      </w:r>
      <w:r w:rsidR="00B77931" w:rsidRPr="00B17C50">
        <w:rPr>
          <w:rFonts w:ascii="Times New Roman" w:hAnsi="Times New Roman" w:cs="Times New Roman"/>
          <w:sz w:val="24"/>
          <w:szCs w:val="24"/>
        </w:rPr>
        <w:t>у желуц</w:t>
      </w:r>
      <w:r w:rsidR="00AC44C4">
        <w:rPr>
          <w:rFonts w:ascii="Times New Roman" w:hAnsi="Times New Roman" w:cs="Times New Roman"/>
          <w:sz w:val="24"/>
          <w:szCs w:val="24"/>
        </w:rPr>
        <w:t xml:space="preserve">у, 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када </w:t>
      </w:r>
      <w:r w:rsidR="00AC44C4">
        <w:rPr>
          <w:rFonts w:ascii="Times New Roman" w:hAnsi="Times New Roman" w:cs="Times New Roman"/>
          <w:sz w:val="24"/>
          <w:szCs w:val="24"/>
        </w:rPr>
        <w:t>се развија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AC44C4">
        <w:rPr>
          <w:rFonts w:ascii="Times New Roman" w:hAnsi="Times New Roman" w:cs="Times New Roman"/>
          <w:sz w:val="24"/>
          <w:szCs w:val="24"/>
        </w:rPr>
        <w:t>дифузни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 перитонитис који у највећем броју случајева фатално завршава.</w:t>
      </w:r>
      <w:proofErr w:type="gramEnd"/>
      <w:r w:rsidR="00B77931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964" w:rsidRPr="00B17C50" w:rsidRDefault="00015D89" w:rsidP="009D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Лезије на кожи су најчешће присутне око ока, на лицу, препуцијуму, кожи абдомена и ногу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13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r w:rsidR="006D5F78">
        <w:rPr>
          <w:rFonts w:ascii="Times New Roman" w:hAnsi="Times New Roman" w:cs="Times New Roman"/>
          <w:sz w:val="24"/>
          <w:szCs w:val="24"/>
        </w:rPr>
        <w:t>Ране споро зарастају, лако крваре и</w:t>
      </w:r>
      <w:r w:rsidR="00E45172" w:rsidRPr="00B17C50">
        <w:rPr>
          <w:rFonts w:ascii="Times New Roman" w:hAnsi="Times New Roman" w:cs="Times New Roman"/>
          <w:sz w:val="24"/>
          <w:szCs w:val="24"/>
        </w:rPr>
        <w:t xml:space="preserve"> долази до масивне гранулације са ситним калцификованим пољима попут зрна пири</w:t>
      </w:r>
      <w:r w:rsidR="00AF798C">
        <w:rPr>
          <w:rFonts w:ascii="Times New Roman" w:hAnsi="Times New Roman" w:cs="Times New Roman"/>
          <w:sz w:val="24"/>
          <w:szCs w:val="24"/>
        </w:rPr>
        <w:t>н</w:t>
      </w:r>
      <w:r w:rsidR="00E45172" w:rsidRPr="00B17C50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,13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9F2" w:rsidRPr="00B17C50" w:rsidRDefault="00CE79F2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9D54B5" w:rsidRDefault="00014C6A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Дијагноза се поставља на основу анамнезе и клиничко-лабораторијског налаза.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Коп</w:t>
      </w:r>
      <w:r w:rsidR="00065255" w:rsidRPr="00B17C50">
        <w:rPr>
          <w:rFonts w:ascii="Times New Roman" w:hAnsi="Times New Roman" w:cs="Times New Roman"/>
          <w:sz w:val="24"/>
          <w:szCs w:val="24"/>
        </w:rPr>
        <w:t>р</w:t>
      </w:r>
      <w:r w:rsidRPr="00B17C50">
        <w:rPr>
          <w:rFonts w:ascii="Times New Roman" w:hAnsi="Times New Roman" w:cs="Times New Roman"/>
          <w:sz w:val="24"/>
          <w:szCs w:val="24"/>
        </w:rPr>
        <w:t>олошким прегледом измета могу се наћи јаја хабронема</w:t>
      </w:r>
      <w:r w:rsidR="00FD0799">
        <w:rPr>
          <w:rFonts w:ascii="Times New Roman" w:hAnsi="Times New Roman" w:cs="Times New Roman"/>
          <w:sz w:val="24"/>
          <w:szCs w:val="24"/>
        </w:rPr>
        <w:t xml:space="preserve"> </w:t>
      </w:r>
      <w:r w:rsidR="00AC44C4" w:rsidRPr="00B17C50">
        <w:rPr>
          <w:rFonts w:ascii="Times New Roman" w:hAnsi="Times New Roman" w:cs="Times New Roman"/>
          <w:sz w:val="24"/>
          <w:szCs w:val="24"/>
        </w:rPr>
        <w:t>[</w:t>
      </w:r>
      <w:r w:rsidR="00AC44C4">
        <w:rPr>
          <w:rFonts w:ascii="Times New Roman" w:hAnsi="Times New Roman" w:cs="Times New Roman"/>
          <w:sz w:val="24"/>
          <w:szCs w:val="24"/>
        </w:rPr>
        <w:t>40</w:t>
      </w:r>
      <w:r w:rsidR="00AC44C4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Негативан налаз не искључује могућност да постоји желу</w:t>
      </w:r>
      <w:r w:rsidR="00AC44C4">
        <w:rPr>
          <w:rFonts w:ascii="Times New Roman" w:hAnsi="Times New Roman" w:cs="Times New Roman"/>
          <w:sz w:val="24"/>
          <w:szCs w:val="24"/>
        </w:rPr>
        <w:t>д</w:t>
      </w:r>
      <w:r w:rsidRPr="00B17C50">
        <w:rPr>
          <w:rFonts w:ascii="Times New Roman" w:hAnsi="Times New Roman" w:cs="Times New Roman"/>
          <w:sz w:val="24"/>
          <w:szCs w:val="24"/>
        </w:rPr>
        <w:t>ачна хабронемоза, пошто се јаја излучују повремено и доста их је тешко уочити.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Јаја </w:t>
      </w:r>
      <w:r w:rsidR="00AB452F" w:rsidRPr="00B17C50">
        <w:rPr>
          <w:rFonts w:ascii="Times New Roman" w:hAnsi="Times New Roman" w:cs="Times New Roman"/>
          <w:sz w:val="24"/>
          <w:szCs w:val="24"/>
        </w:rPr>
        <w:t xml:space="preserve">мало савијена, </w:t>
      </w:r>
      <w:r w:rsidRPr="00B17C50">
        <w:rPr>
          <w:rFonts w:ascii="Times New Roman" w:hAnsi="Times New Roman" w:cs="Times New Roman"/>
          <w:sz w:val="24"/>
          <w:szCs w:val="24"/>
        </w:rPr>
        <w:t>имају танку опну, ембрионирана су</w:t>
      </w:r>
      <w:r w:rsidR="00AB452F" w:rsidRPr="00B17C50">
        <w:rPr>
          <w:rFonts w:ascii="Times New Roman" w:hAnsi="Times New Roman" w:cs="Times New Roman"/>
          <w:sz w:val="24"/>
          <w:szCs w:val="24"/>
        </w:rPr>
        <w:t xml:space="preserve"> и величине су 40-80 </w:t>
      </w:r>
      <w:r w:rsidR="00AF6CC0">
        <w:rPr>
          <w:rFonts w:ascii="Times New Roman" w:hAnsi="Times New Roman" w:cs="Times New Roman"/>
          <w:sz w:val="24"/>
          <w:szCs w:val="24"/>
        </w:rPr>
        <w:t>х</w:t>
      </w:r>
      <w:r w:rsidR="00AB452F" w:rsidRPr="00B17C50">
        <w:rPr>
          <w:rFonts w:ascii="Times New Roman" w:hAnsi="Times New Roman" w:cs="Times New Roman"/>
          <w:sz w:val="24"/>
          <w:szCs w:val="24"/>
        </w:rPr>
        <w:t xml:space="preserve"> 10-20</w:t>
      </w:r>
      <w:r w:rsidR="00994EE4" w:rsidRPr="00B17C50">
        <w:rPr>
          <w:rFonts w:ascii="Times New Roman" w:hAnsi="Times New Roman" w:cs="Times New Roman"/>
          <w:sz w:val="24"/>
          <w:szCs w:val="24"/>
        </w:rPr>
        <w:t xml:space="preserve"> μm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A02580" w:rsidRDefault="00A02580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4B5" w:rsidRDefault="009D54B5" w:rsidP="009D54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lastRenderedPageBreak/>
        <w:drawing>
          <wp:inline distT="0" distB="0" distL="0" distR="0">
            <wp:extent cx="2732859" cy="1866084"/>
            <wp:effectExtent l="0" t="0" r="0" b="1270"/>
            <wp:docPr id="9508861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02" cy="1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B5" w:rsidRPr="009D54B5" w:rsidRDefault="009D54B5" w:rsidP="009D54B5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gramStart"/>
      <w:r w:rsidRPr="009D54B5">
        <w:rPr>
          <w:rFonts w:ascii="Times New Roman" w:hAnsi="Times New Roman" w:cs="Times New Roman"/>
        </w:rPr>
        <w:t>Слика 13.</w:t>
      </w:r>
      <w:proofErr w:type="gramEnd"/>
      <w:r w:rsidRPr="009D54B5">
        <w:rPr>
          <w:rFonts w:ascii="Times New Roman" w:hAnsi="Times New Roman" w:cs="Times New Roman"/>
        </w:rPr>
        <w:t xml:space="preserve"> </w:t>
      </w:r>
      <w:r w:rsidRPr="00AB7751">
        <w:rPr>
          <w:rFonts w:ascii="Times New Roman" w:hAnsi="Times New Roman" w:cs="Times New Roman"/>
        </w:rPr>
        <w:t>Приказ јаја</w:t>
      </w:r>
      <w:r w:rsidR="00AB7751" w:rsidRPr="00AB7751">
        <w:rPr>
          <w:rFonts w:ascii="Times New Roman" w:hAnsi="Times New Roman" w:cs="Times New Roman"/>
        </w:rPr>
        <w:t xml:space="preserve"> са</w:t>
      </w:r>
      <w:r w:rsidR="00AB7751">
        <w:rPr>
          <w:rFonts w:ascii="Times New Roman" w:hAnsi="Times New Roman" w:cs="Times New Roman"/>
        </w:rPr>
        <w:t xml:space="preserve"> ларвом</w:t>
      </w:r>
      <w:r w:rsidRPr="009D54B5">
        <w:rPr>
          <w:rFonts w:ascii="Times New Roman" w:hAnsi="Times New Roman" w:cs="Times New Roman"/>
        </w:rPr>
        <w:t xml:space="preserve"> </w:t>
      </w:r>
      <w:r w:rsidRPr="009D54B5">
        <w:rPr>
          <w:rFonts w:ascii="Times New Roman" w:hAnsi="Times New Roman" w:cs="Times New Roman"/>
          <w:i/>
          <w:iCs/>
        </w:rPr>
        <w:t xml:space="preserve">Habronema spp. </w:t>
      </w:r>
      <w:r w:rsidRPr="009D54B5">
        <w:rPr>
          <w:rFonts w:ascii="Times New Roman" w:hAnsi="Times New Roman" w:cs="Times New Roman"/>
        </w:rPr>
        <w:t>под микроскопом</w:t>
      </w:r>
      <w:r w:rsidR="005D73DA">
        <w:rPr>
          <w:rFonts w:ascii="Times New Roman" w:hAnsi="Times New Roman" w:cs="Times New Roman"/>
        </w:rPr>
        <w:t xml:space="preserve"> </w:t>
      </w:r>
      <w:r w:rsidR="005D73DA" w:rsidRPr="005D73DA">
        <w:rPr>
          <w:rFonts w:ascii="Times New Roman" w:hAnsi="Times New Roman" w:cs="Times New Roman"/>
        </w:rPr>
        <w:t>[9]</w:t>
      </w:r>
    </w:p>
    <w:p w:rsidR="00A02580" w:rsidRDefault="00A02580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80" w:rsidRDefault="00A02580" w:rsidP="00A025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Могу да се раде брисеви рана када се могу наћи ларве под микроскопом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Од специјалних дијагносичких метода гастроскопијом се могу у</w:t>
      </w:r>
      <w:r w:rsidR="00AF798C">
        <w:rPr>
          <w:rFonts w:ascii="Times New Roman" w:hAnsi="Times New Roman" w:cs="Times New Roman"/>
          <w:sz w:val="24"/>
          <w:szCs w:val="24"/>
        </w:rPr>
        <w:t>о</w:t>
      </w:r>
      <w:r w:rsidRPr="00B17C50">
        <w:rPr>
          <w:rFonts w:ascii="Times New Roman" w:hAnsi="Times New Roman" w:cs="Times New Roman"/>
          <w:sz w:val="24"/>
          <w:szCs w:val="24"/>
        </w:rPr>
        <w:t>чити хабронеме у желуцу</w:t>
      </w:r>
      <w:r>
        <w:rPr>
          <w:rFonts w:ascii="Times New Roman" w:hAnsi="Times New Roman" w:cs="Times New Roman"/>
          <w:sz w:val="24"/>
          <w:szCs w:val="24"/>
        </w:rPr>
        <w:t>, као и катарални гастритис и улцерације</w:t>
      </w:r>
      <w:r w:rsidRPr="00B17C50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16</w:t>
      </w:r>
      <w:proofErr w:type="gramStart"/>
      <w:r>
        <w:rPr>
          <w:rFonts w:ascii="Times New Roman" w:hAnsi="Times New Roman" w:cs="Times New Roman"/>
          <w:sz w:val="24"/>
          <w:szCs w:val="24"/>
        </w:rPr>
        <w:t>,41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02580" w:rsidRPr="00A02580" w:rsidRDefault="00A02580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964" w:rsidRPr="00B17C50" w:rsidRDefault="00205964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B77931" w:rsidRPr="00B17C50" w:rsidRDefault="00014C6A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  <w:t xml:space="preserve">У терапији 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кожне хабронемозе </w:t>
      </w:r>
      <w:r w:rsidRPr="00B17C50">
        <w:rPr>
          <w:rFonts w:ascii="Times New Roman" w:hAnsi="Times New Roman" w:cs="Times New Roman"/>
          <w:sz w:val="24"/>
          <w:szCs w:val="24"/>
        </w:rPr>
        <w:t>користе препарати на бази ивермектина, најчешће уз неколико понављања</w:t>
      </w:r>
      <w:r w:rsidR="00015D89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r w:rsidR="00F00741">
        <w:rPr>
          <w:rFonts w:ascii="Times New Roman" w:hAnsi="Times New Roman" w:cs="Times New Roman"/>
          <w:sz w:val="24"/>
          <w:szCs w:val="24"/>
        </w:rPr>
        <w:t>,42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7931" w:rsidRPr="00B17C50">
        <w:rPr>
          <w:rFonts w:ascii="Times New Roman" w:hAnsi="Times New Roman" w:cs="Times New Roman"/>
          <w:sz w:val="24"/>
          <w:szCs w:val="24"/>
        </w:rPr>
        <w:t>Ране треба хирушки обрадити и упот</w:t>
      </w:r>
      <w:r w:rsidR="00AC44C4">
        <w:rPr>
          <w:rFonts w:ascii="Times New Roman" w:hAnsi="Times New Roman" w:cs="Times New Roman"/>
          <w:sz w:val="24"/>
          <w:szCs w:val="24"/>
        </w:rPr>
        <w:t>р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ебити репелентна средства у околини и на рани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7931" w:rsidRPr="00B17C50">
        <w:rPr>
          <w:rFonts w:ascii="Times New Roman" w:hAnsi="Times New Roman" w:cs="Times New Roman"/>
          <w:sz w:val="24"/>
          <w:szCs w:val="24"/>
        </w:rPr>
        <w:t xml:space="preserve">У терапији желудачне хабронемозе користе се антихелминтици из групе бензомидазола (на пример тиабендазол, фебендазол, оксибендазол) и </w:t>
      </w:r>
      <w:r w:rsidR="00AF798C">
        <w:rPr>
          <w:rFonts w:ascii="Times New Roman" w:hAnsi="Times New Roman" w:cs="Times New Roman"/>
          <w:sz w:val="24"/>
          <w:szCs w:val="24"/>
        </w:rPr>
        <w:t>а</w:t>
      </w:r>
      <w:r w:rsidR="00B77931" w:rsidRPr="00B17C50">
        <w:rPr>
          <w:rFonts w:ascii="Times New Roman" w:hAnsi="Times New Roman" w:cs="Times New Roman"/>
          <w:sz w:val="24"/>
          <w:szCs w:val="24"/>
        </w:rPr>
        <w:t xml:space="preserve">вермектина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014C6A" w:rsidRPr="00B17C50" w:rsidRDefault="00014C6A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C47526" w:rsidRPr="00B17C50" w:rsidRDefault="00014C6A" w:rsidP="00C553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Врло важна профилактична мера је контрола и сузбијање инсеката.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Препоручује се употреба репелената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16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bookmarkEnd w:id="19"/>
    <w:p w:rsidR="00CE79F2" w:rsidRDefault="00CE79F2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94615A" w:rsidRPr="0094615A" w:rsidRDefault="0094615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A02580" w:rsidRPr="00B17C50" w:rsidRDefault="00A02580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80423A">
      <w:pPr>
        <w:pStyle w:val="Heading2"/>
        <w:numPr>
          <w:ilvl w:val="1"/>
          <w:numId w:val="2"/>
        </w:numPr>
      </w:pPr>
      <w:bookmarkStart w:id="20" w:name="_Toc156808718"/>
      <w:r w:rsidRPr="00B17C50">
        <w:t>ГАСТЕРОФИЛОЗА КОЊА</w:t>
      </w:r>
      <w:bookmarkEnd w:id="20"/>
    </w:p>
    <w:p w:rsidR="00C47526" w:rsidRDefault="00C47526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0FB" w:rsidRPr="00B17C50" w:rsidRDefault="00F450FB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526" w:rsidRPr="00B17C50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Гастeрофилоза коња (</w:t>
      </w:r>
      <w:r w:rsidR="0092063E" w:rsidRPr="00B17C50">
        <w:rPr>
          <w:rFonts w:ascii="Times New Roman" w:hAnsi="Times New Roman" w:cs="Times New Roman"/>
          <w:sz w:val="24"/>
          <w:szCs w:val="24"/>
        </w:rPr>
        <w:t xml:space="preserve">лат. 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>gasterophilosis equi</w:t>
      </w:r>
      <w:r w:rsidRPr="00B17C50">
        <w:rPr>
          <w:rFonts w:ascii="Times New Roman" w:hAnsi="Times New Roman" w:cs="Times New Roman"/>
          <w:sz w:val="24"/>
          <w:szCs w:val="24"/>
        </w:rPr>
        <w:t>) представља парази</w:t>
      </w:r>
      <w:r w:rsidR="00AF798C">
        <w:rPr>
          <w:rFonts w:ascii="Times New Roman" w:hAnsi="Times New Roman" w:cs="Times New Roman"/>
          <w:sz w:val="24"/>
          <w:szCs w:val="24"/>
        </w:rPr>
        <w:t>т</w:t>
      </w:r>
      <w:r w:rsidRPr="00B17C50">
        <w:rPr>
          <w:rFonts w:ascii="Times New Roman" w:hAnsi="Times New Roman" w:cs="Times New Roman"/>
          <w:sz w:val="24"/>
          <w:szCs w:val="24"/>
        </w:rPr>
        <w:t>ску болест коња из</w:t>
      </w:r>
      <w:r w:rsidR="00A4768E">
        <w:rPr>
          <w:rFonts w:ascii="Times New Roman" w:hAnsi="Times New Roman" w:cs="Times New Roman"/>
          <w:sz w:val="24"/>
          <w:szCs w:val="24"/>
        </w:rPr>
        <w:t>a</w:t>
      </w:r>
      <w:r w:rsidRPr="00B17C50">
        <w:rPr>
          <w:rFonts w:ascii="Times New Roman" w:hAnsi="Times New Roman" w:cs="Times New Roman"/>
          <w:sz w:val="24"/>
          <w:szCs w:val="24"/>
        </w:rPr>
        <w:t xml:space="preserve">звану са инсектима из реда </w:t>
      </w:r>
      <w:r w:rsidRPr="00A4768E">
        <w:rPr>
          <w:rFonts w:ascii="Times New Roman" w:hAnsi="Times New Roman" w:cs="Times New Roman"/>
          <w:i/>
          <w:iCs/>
          <w:sz w:val="24"/>
          <w:szCs w:val="24"/>
        </w:rPr>
        <w:t>Diptera</w:t>
      </w:r>
      <w:r w:rsidRPr="00B17C50">
        <w:rPr>
          <w:rFonts w:ascii="Times New Roman" w:hAnsi="Times New Roman" w:cs="Times New Roman"/>
          <w:sz w:val="24"/>
          <w:szCs w:val="24"/>
        </w:rPr>
        <w:t xml:space="preserve"> из рода </w:t>
      </w:r>
      <w:r w:rsidRPr="00B17C50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[9</w:t>
      </w:r>
      <w:proofErr w:type="gramStart"/>
      <w:r w:rsidR="00633B57" w:rsidRPr="00B17C50">
        <w:rPr>
          <w:rFonts w:ascii="Times New Roman" w:hAnsi="Times New Roman" w:cs="Times New Roman"/>
          <w:sz w:val="24"/>
          <w:szCs w:val="24"/>
        </w:rPr>
        <w:t>,16</w:t>
      </w:r>
      <w:r w:rsidR="005E0E89">
        <w:rPr>
          <w:rFonts w:ascii="Times New Roman" w:hAnsi="Times New Roman" w:cs="Times New Roman"/>
          <w:sz w:val="24"/>
          <w:szCs w:val="24"/>
        </w:rPr>
        <w:t>,44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Ларве двокрилаца из рода </w:t>
      </w:r>
      <w:r w:rsidRPr="003F4106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називају се још и коњски штркљеви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lastRenderedPageBreak/>
        <w:t>Етиологија</w:t>
      </w:r>
    </w:p>
    <w:p w:rsidR="00C47526" w:rsidRPr="00B17C50" w:rsidRDefault="00633B57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У узорчнике гастерофилозе коња спадају </w:t>
      </w:r>
      <w:bookmarkStart w:id="21" w:name="_Hlk156641297"/>
      <w:r w:rsidR="00C47526" w:rsidRPr="003F4106">
        <w:rPr>
          <w:rFonts w:ascii="Times New Roman" w:hAnsi="Times New Roman" w:cs="Times New Roman"/>
          <w:i/>
          <w:iCs/>
          <w:sz w:val="24"/>
          <w:szCs w:val="24"/>
        </w:rPr>
        <w:t>Gasterophilus intestinalis, Gasterophilus haemorrhoidalis, Gasterophilus nasalis</w:t>
      </w:r>
      <w:r w:rsidR="00C5539D" w:rsidRPr="003F4106">
        <w:rPr>
          <w:rFonts w:ascii="Times New Roman" w:hAnsi="Times New Roman" w:cs="Times New Roman"/>
          <w:i/>
          <w:iCs/>
          <w:sz w:val="24"/>
          <w:szCs w:val="24"/>
        </w:rPr>
        <w:t>, Gasterofilus pecorum</w:t>
      </w:r>
      <w:r w:rsidR="00C5539D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B17C50">
        <w:rPr>
          <w:rFonts w:ascii="Times New Roman" w:hAnsi="Times New Roman" w:cs="Times New Roman"/>
          <w:sz w:val="24"/>
          <w:szCs w:val="24"/>
        </w:rPr>
        <w:t>и</w:t>
      </w:r>
      <w:r w:rsidR="00C5539D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C47526" w:rsidRPr="003F4106">
        <w:rPr>
          <w:rFonts w:ascii="Times New Roman" w:hAnsi="Times New Roman" w:cs="Times New Roman"/>
          <w:i/>
          <w:iCs/>
          <w:sz w:val="24"/>
          <w:szCs w:val="24"/>
        </w:rPr>
        <w:t>Gaterophilus inermis</w:t>
      </w:r>
      <w:r w:rsidR="00C47526" w:rsidRPr="00B17C50">
        <w:rPr>
          <w:rFonts w:ascii="Times New Roman" w:hAnsi="Times New Roman" w:cs="Times New Roman"/>
          <w:sz w:val="24"/>
          <w:szCs w:val="24"/>
        </w:rPr>
        <w:t xml:space="preserve"> </w:t>
      </w:r>
      <w:bookmarkEnd w:id="21"/>
      <w:r w:rsidR="00C47526" w:rsidRPr="00B17C50">
        <w:rPr>
          <w:rFonts w:ascii="Times New Roman" w:hAnsi="Times New Roman" w:cs="Times New Roman"/>
          <w:sz w:val="24"/>
          <w:szCs w:val="24"/>
        </w:rPr>
        <w:t>[4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,9</w:t>
      </w:r>
      <w:r w:rsidR="00C5539D" w:rsidRPr="00B17C50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  <w:r w:rsidR="00A4768E">
        <w:rPr>
          <w:rFonts w:ascii="Times New Roman" w:hAnsi="Times New Roman" w:cs="Times New Roman"/>
          <w:sz w:val="24"/>
          <w:szCs w:val="24"/>
        </w:rPr>
        <w:t xml:space="preserve"> Имаго </w:t>
      </w:r>
      <w:r w:rsidR="00A4768E" w:rsidRPr="00A4768E">
        <w:rPr>
          <w:rFonts w:ascii="Times New Roman" w:hAnsi="Times New Roman" w:cs="Times New Roman"/>
          <w:i/>
          <w:iCs/>
          <w:sz w:val="24"/>
          <w:szCs w:val="24"/>
        </w:rPr>
        <w:t>Gasterophilus intestinalis</w:t>
      </w:r>
      <w:r w:rsidR="00A4768E">
        <w:rPr>
          <w:rFonts w:ascii="Times New Roman" w:hAnsi="Times New Roman" w:cs="Times New Roman"/>
          <w:sz w:val="24"/>
          <w:szCs w:val="24"/>
        </w:rPr>
        <w:t xml:space="preserve"> је дуг 12-14 mm</w:t>
      </w:r>
      <w:r w:rsidR="00A4768E" w:rsidRPr="00A4768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4768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4768E">
        <w:rPr>
          <w:rFonts w:ascii="Times New Roman" w:hAnsi="Times New Roman" w:cs="Times New Roman"/>
          <w:sz w:val="24"/>
          <w:szCs w:val="24"/>
        </w:rPr>
        <w:t xml:space="preserve"> aдулти других врста су си</w:t>
      </w:r>
      <w:r w:rsidR="00FD0799">
        <w:rPr>
          <w:rFonts w:ascii="Times New Roman" w:hAnsi="Times New Roman" w:cs="Times New Roman"/>
          <w:sz w:val="24"/>
          <w:szCs w:val="24"/>
        </w:rPr>
        <w:t>т</w:t>
      </w:r>
      <w:r w:rsidR="00A4768E">
        <w:rPr>
          <w:rFonts w:ascii="Times New Roman" w:hAnsi="Times New Roman" w:cs="Times New Roman"/>
          <w:sz w:val="24"/>
          <w:szCs w:val="24"/>
        </w:rPr>
        <w:t xml:space="preserve">нији </w:t>
      </w:r>
      <w:r w:rsidR="00A4768E" w:rsidRPr="00B17C50">
        <w:rPr>
          <w:rFonts w:ascii="Times New Roman" w:hAnsi="Times New Roman" w:cs="Times New Roman"/>
          <w:sz w:val="24"/>
          <w:szCs w:val="24"/>
        </w:rPr>
        <w:t>[1].</w:t>
      </w:r>
    </w:p>
    <w:p w:rsidR="00A02580" w:rsidRPr="00437D46" w:rsidRDefault="00A02580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Развојни циклус</w:t>
      </w:r>
    </w:p>
    <w:p w:rsidR="00A3179A" w:rsidRDefault="00C47526" w:rsidP="008731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Женке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intestinalis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полажу јаја на длаку домаћина, односно на предње екстремитете и гриву.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Из јаја се за 5-10 дана излегну ларве под утицајем механичких фактора, услед грицкања надражене коже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Оне путем усних кукица се закаче за усне коња.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Она пробија слузницу језика и мигрира до ждрела, где борави око 3-4 недеље.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Потом доспева у желудац, где се закачи за слузницу и борави око 10 месеци</w:t>
      </w:r>
      <w:r w:rsidR="00633B57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580" w:rsidRPr="00437D46" w:rsidRDefault="00633B57" w:rsidP="00437D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Напуштајући дигестивни тракт, путем измета ларв</w:t>
      </w:r>
      <w:r w:rsidR="00AC44C4">
        <w:rPr>
          <w:rFonts w:ascii="Times New Roman" w:hAnsi="Times New Roman" w:cs="Times New Roman"/>
          <w:sz w:val="24"/>
          <w:szCs w:val="24"/>
        </w:rPr>
        <w:t>е</w:t>
      </w:r>
      <w:r w:rsidRPr="00B17C50">
        <w:rPr>
          <w:rFonts w:ascii="Times New Roman" w:hAnsi="Times New Roman" w:cs="Times New Roman"/>
          <w:sz w:val="24"/>
          <w:szCs w:val="24"/>
        </w:rPr>
        <w:t xml:space="preserve"> допсевају у спољашњу средину и падају на тло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16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На тлу прелазе у стадијум лутке, па се за 4-5 недеља развију у одрасле штркљеве.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 xml:space="preserve"> Цео развојни циклус траје око 11-12 месеци [1</w:t>
      </w:r>
      <w:proofErr w:type="gramStart"/>
      <w:r w:rsidR="00C47526" w:rsidRPr="00B17C50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="00C47526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C47526" w:rsidRPr="00B17C50" w:rsidRDefault="00C47526" w:rsidP="00255E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 xml:space="preserve">За разлику од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intestinalis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, женке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haemorrhoidalis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, и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</w:t>
      </w:r>
      <w:r w:rsidR="001D61C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terophilus inermis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полажу јаја у оклини усана и образа, односно у предњи део главе испод браде, ако су у питању женке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nasalis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Излегле ларве саме мигрирају у усну дупљу.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За разлику од ларве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haemorrhoidalis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 задржавају се у слузници ректума одређено време, пре него што доспеју у спољашњу средину.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Ларвени развој код </w:t>
      </w:r>
      <w:r w:rsidRPr="001D61C4">
        <w:rPr>
          <w:rFonts w:ascii="Times New Roman" w:hAnsi="Times New Roman" w:cs="Times New Roman"/>
          <w:i/>
          <w:iCs/>
          <w:sz w:val="24"/>
          <w:szCs w:val="24"/>
        </w:rPr>
        <w:t>Gasterophilus nasalis</w:t>
      </w:r>
      <w:r w:rsidRPr="00B17C50">
        <w:rPr>
          <w:rFonts w:ascii="Times New Roman" w:hAnsi="Times New Roman" w:cs="Times New Roman"/>
          <w:sz w:val="24"/>
          <w:szCs w:val="24"/>
        </w:rPr>
        <w:t xml:space="preserve"> се одвија у</w:t>
      </w:r>
      <w:r w:rsidR="00633B57" w:rsidRPr="00B17C50">
        <w:rPr>
          <w:rFonts w:ascii="Times New Roman" w:hAnsi="Times New Roman" w:cs="Times New Roman"/>
          <w:sz w:val="24"/>
          <w:szCs w:val="24"/>
        </w:rPr>
        <w:t xml:space="preserve"> предњим партијама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танк</w:t>
      </w:r>
      <w:r w:rsidR="00633B57" w:rsidRPr="00B17C50">
        <w:rPr>
          <w:rFonts w:ascii="Times New Roman" w:hAnsi="Times New Roman" w:cs="Times New Roman"/>
          <w:sz w:val="24"/>
          <w:szCs w:val="24"/>
        </w:rPr>
        <w:t>их</w:t>
      </w:r>
      <w:r w:rsidRPr="00B17C50">
        <w:rPr>
          <w:rFonts w:ascii="Times New Roman" w:hAnsi="Times New Roman" w:cs="Times New Roman"/>
          <w:sz w:val="24"/>
          <w:szCs w:val="24"/>
        </w:rPr>
        <w:t xml:space="preserve"> црев</w:t>
      </w:r>
      <w:r w:rsidR="00633B57" w:rsidRPr="00B17C50">
        <w:rPr>
          <w:rFonts w:ascii="Times New Roman" w:hAnsi="Times New Roman" w:cs="Times New Roman"/>
          <w:sz w:val="24"/>
          <w:szCs w:val="24"/>
        </w:rPr>
        <w:t>а</w:t>
      </w:r>
      <w:r w:rsidRPr="00B17C50">
        <w:rPr>
          <w:rFonts w:ascii="Times New Roman" w:hAnsi="Times New Roman" w:cs="Times New Roman"/>
          <w:sz w:val="24"/>
          <w:szCs w:val="24"/>
        </w:rPr>
        <w:t xml:space="preserve"> [1</w:t>
      </w:r>
      <w:r w:rsidR="00633B57" w:rsidRPr="00B17C50">
        <w:rPr>
          <w:rFonts w:ascii="Times New Roman" w:hAnsi="Times New Roman" w:cs="Times New Roman"/>
          <w:sz w:val="24"/>
          <w:szCs w:val="24"/>
        </w:rPr>
        <w:t>6</w:t>
      </w:r>
      <w:r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9D54B5" w:rsidRPr="00B17C50" w:rsidRDefault="009D54B5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Клиничка слика</w:t>
      </w:r>
    </w:p>
    <w:p w:rsidR="00A02580" w:rsidRDefault="00C47526" w:rsidP="00633B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Ако је присутан мали број паразита у дигестивном тракту, коњи добро толеришу инфекцију</w:t>
      </w:r>
      <w:r w:rsidR="000D3051" w:rsidRPr="00B17C50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[9].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Услед присуства већег броја паразита, могућа је појава клиничких симптома као што су </w:t>
      </w:r>
      <w:r w:rsidR="001D61C4">
        <w:rPr>
          <w:rFonts w:ascii="Times New Roman" w:hAnsi="Times New Roman" w:cs="Times New Roman"/>
          <w:sz w:val="24"/>
          <w:szCs w:val="24"/>
        </w:rPr>
        <w:t>стоматитис уз мо</w:t>
      </w:r>
      <w:r w:rsidR="00AF798C">
        <w:rPr>
          <w:rFonts w:ascii="Times New Roman" w:hAnsi="Times New Roman" w:cs="Times New Roman"/>
          <w:sz w:val="24"/>
          <w:szCs w:val="24"/>
        </w:rPr>
        <w:t>гу</w:t>
      </w:r>
      <w:r w:rsidR="001D61C4">
        <w:rPr>
          <w:rFonts w:ascii="Times New Roman" w:hAnsi="Times New Roman" w:cs="Times New Roman"/>
          <w:sz w:val="24"/>
          <w:szCs w:val="24"/>
        </w:rPr>
        <w:t xml:space="preserve">ће присуство оралних улцерација, </w:t>
      </w:r>
      <w:r w:rsidR="000D3051" w:rsidRPr="00B17C50">
        <w:rPr>
          <w:rFonts w:ascii="Times New Roman" w:hAnsi="Times New Roman" w:cs="Times New Roman"/>
          <w:sz w:val="24"/>
          <w:szCs w:val="24"/>
        </w:rPr>
        <w:t>анемија</w:t>
      </w:r>
      <w:r w:rsidRPr="00B17C50">
        <w:rPr>
          <w:rFonts w:ascii="Times New Roman" w:hAnsi="Times New Roman" w:cs="Times New Roman"/>
          <w:sz w:val="24"/>
          <w:szCs w:val="24"/>
        </w:rPr>
        <w:t>, колике и пад телесне масе [12</w:t>
      </w:r>
      <w:proofErr w:type="gramStart"/>
      <w:r w:rsidR="005E0E89">
        <w:rPr>
          <w:rFonts w:ascii="Times New Roman" w:hAnsi="Times New Roman" w:cs="Times New Roman"/>
          <w:sz w:val="24"/>
          <w:szCs w:val="24"/>
        </w:rPr>
        <w:t>,44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633B57" w:rsidRPr="00B17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79A" w:rsidRPr="009D54B5" w:rsidRDefault="00633B57" w:rsidP="00437D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У поједним сличајевима може се запазити немир и заг</w:t>
      </w:r>
      <w:r w:rsidR="00AF798C">
        <w:rPr>
          <w:rFonts w:ascii="Times New Roman" w:hAnsi="Times New Roman" w:cs="Times New Roman"/>
          <w:sz w:val="24"/>
          <w:szCs w:val="24"/>
        </w:rPr>
        <w:t>л</w:t>
      </w:r>
      <w:r w:rsidRPr="00B17C50">
        <w:rPr>
          <w:rFonts w:ascii="Times New Roman" w:hAnsi="Times New Roman" w:cs="Times New Roman"/>
          <w:sz w:val="24"/>
          <w:szCs w:val="24"/>
        </w:rPr>
        <w:t>едање у абдомен</w:t>
      </w:r>
      <w:r w:rsidR="00A025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02580">
        <w:rPr>
          <w:rFonts w:ascii="Times New Roman" w:hAnsi="Times New Roman" w:cs="Times New Roman"/>
          <w:sz w:val="24"/>
          <w:szCs w:val="24"/>
        </w:rPr>
        <w:t xml:space="preserve"> </w:t>
      </w:r>
      <w:r w:rsidR="009D54B5">
        <w:rPr>
          <w:rFonts w:ascii="Times New Roman" w:hAnsi="Times New Roman" w:cs="Times New Roman"/>
          <w:sz w:val="24"/>
          <w:szCs w:val="24"/>
        </w:rPr>
        <w:t xml:space="preserve">На предилекционим местима могу се запазити јаја од </w:t>
      </w:r>
      <w:r w:rsidR="009D54B5" w:rsidRPr="001D61C4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 w:rsidR="009D54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D54B5" w:rsidRPr="009D54B5">
        <w:rPr>
          <w:rFonts w:ascii="Times New Roman" w:hAnsi="Times New Roman" w:cs="Times New Roman"/>
          <w:sz w:val="24"/>
          <w:szCs w:val="24"/>
        </w:rPr>
        <w:t>spp</w:t>
      </w:r>
      <w:r w:rsidR="009D54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2580" w:rsidRPr="00B17C50">
        <w:rPr>
          <w:rFonts w:ascii="Times New Roman" w:hAnsi="Times New Roman" w:cs="Times New Roman"/>
          <w:sz w:val="24"/>
          <w:szCs w:val="24"/>
        </w:rPr>
        <w:t>[</w:t>
      </w:r>
      <w:r w:rsidR="00A02580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A02580">
        <w:rPr>
          <w:rFonts w:ascii="Times New Roman" w:hAnsi="Times New Roman" w:cs="Times New Roman"/>
          <w:sz w:val="24"/>
          <w:szCs w:val="24"/>
        </w:rPr>
        <w:t>,13,16</w:t>
      </w:r>
      <w:proofErr w:type="gramEnd"/>
      <w:r w:rsidR="00A02580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A02580" w:rsidRDefault="000D3051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 xml:space="preserve">У ретким случајевима могућа је појава дерматитиса на лицу код људи који су у блиском контакту са оболелим коњима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9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2D89">
        <w:rPr>
          <w:rFonts w:ascii="Times New Roman" w:hAnsi="Times New Roman" w:cs="Times New Roman"/>
          <w:sz w:val="24"/>
          <w:szCs w:val="24"/>
        </w:rPr>
        <w:t xml:space="preserve">Иако ретко, ако дође до ингестије, </w:t>
      </w:r>
      <w:r w:rsidR="001E2D89">
        <w:rPr>
          <w:rFonts w:ascii="Times New Roman" w:hAnsi="Times New Roman" w:cs="Times New Roman"/>
          <w:sz w:val="24"/>
          <w:szCs w:val="24"/>
        </w:rPr>
        <w:lastRenderedPageBreak/>
        <w:t>ларве могу да доспеју до жел</w:t>
      </w:r>
      <w:r w:rsidR="00AF798C">
        <w:rPr>
          <w:rFonts w:ascii="Times New Roman" w:hAnsi="Times New Roman" w:cs="Times New Roman"/>
          <w:sz w:val="24"/>
          <w:szCs w:val="24"/>
        </w:rPr>
        <w:t>у</w:t>
      </w:r>
      <w:r w:rsidR="001E2D89">
        <w:rPr>
          <w:rFonts w:ascii="Times New Roman" w:hAnsi="Times New Roman" w:cs="Times New Roman"/>
          <w:sz w:val="24"/>
          <w:szCs w:val="24"/>
        </w:rPr>
        <w:t>ца и да изазову поремећаје повезане са гастри</w:t>
      </w:r>
      <w:r w:rsidR="00AF798C">
        <w:rPr>
          <w:rFonts w:ascii="Times New Roman" w:hAnsi="Times New Roman" w:cs="Times New Roman"/>
          <w:sz w:val="24"/>
          <w:szCs w:val="24"/>
        </w:rPr>
        <w:t>т</w:t>
      </w:r>
      <w:r w:rsidR="001E2D89">
        <w:rPr>
          <w:rFonts w:ascii="Times New Roman" w:hAnsi="Times New Roman" w:cs="Times New Roman"/>
          <w:sz w:val="24"/>
          <w:szCs w:val="24"/>
        </w:rPr>
        <w:t xml:space="preserve">исом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14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437D46" w:rsidRPr="00B17C50" w:rsidRDefault="00437D4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Дијагноза</w:t>
      </w:r>
    </w:p>
    <w:p w:rsidR="00A02580" w:rsidRDefault="00C47526" w:rsidP="00CE66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Ларве се могу наћи прегледом усне дупље, измета или перианалне регије [14].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Након примене макролидних антихелминтика могу се сакупљањем измета наћи ларве [9].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0EBA">
        <w:rPr>
          <w:rFonts w:ascii="Times New Roman" w:hAnsi="Times New Roman" w:cs="Times New Roman"/>
          <w:sz w:val="24"/>
          <w:szCs w:val="24"/>
        </w:rPr>
        <w:t>Могућа је и детекција јаја на предилекционим местима</w:t>
      </w:r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12</w:t>
      </w:r>
      <w:r w:rsidR="00065255" w:rsidRPr="00B17C50">
        <w:rPr>
          <w:rFonts w:ascii="Times New Roman" w:hAnsi="Times New Roman" w:cs="Times New Roman"/>
          <w:sz w:val="24"/>
          <w:szCs w:val="24"/>
        </w:rPr>
        <w:t>]</w:t>
      </w:r>
      <w:r w:rsidR="00D50E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2580" w:rsidRDefault="00D50EBA" w:rsidP="00CE66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580" w:rsidRDefault="00A02580" w:rsidP="00A025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81459" cy="2710037"/>
            <wp:effectExtent l="0" t="0" r="0" b="0"/>
            <wp:docPr id="594267512" name="Picture 19" descr="Close-up of a horse'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67512" name="Picture 19" descr="Close-up of a horse's le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96" cy="27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80" w:rsidRPr="005D73DA" w:rsidRDefault="00A02580" w:rsidP="00A02580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proofErr w:type="gramStart"/>
      <w:r w:rsidRPr="009D54B5">
        <w:rPr>
          <w:rFonts w:ascii="Times New Roman" w:hAnsi="Times New Roman" w:cs="Times New Roman"/>
        </w:rPr>
        <w:t>Слика 14.</w:t>
      </w:r>
      <w:proofErr w:type="gramEnd"/>
      <w:r w:rsidRPr="009D54B5">
        <w:rPr>
          <w:rFonts w:ascii="Times New Roman" w:hAnsi="Times New Roman" w:cs="Times New Roman"/>
        </w:rPr>
        <w:t xml:space="preserve"> Приказ јаја </w:t>
      </w:r>
      <w:r w:rsidRPr="009D54B5">
        <w:rPr>
          <w:rFonts w:ascii="Times New Roman" w:hAnsi="Times New Roman" w:cs="Times New Roman"/>
          <w:i/>
          <w:iCs/>
        </w:rPr>
        <w:t xml:space="preserve">Gasterophilus spp. </w:t>
      </w:r>
      <w:r w:rsidRPr="009D54B5">
        <w:rPr>
          <w:rFonts w:ascii="Times New Roman" w:hAnsi="Times New Roman" w:cs="Times New Roman"/>
        </w:rPr>
        <w:t xml:space="preserve">на предњој </w:t>
      </w:r>
      <w:r w:rsidRPr="005D73DA">
        <w:rPr>
          <w:rFonts w:ascii="Times New Roman" w:hAnsi="Times New Roman" w:cs="Times New Roman"/>
        </w:rPr>
        <w:t>но</w:t>
      </w:r>
      <w:r w:rsidR="00AF798C">
        <w:rPr>
          <w:rFonts w:ascii="Times New Roman" w:hAnsi="Times New Roman" w:cs="Times New Roman"/>
        </w:rPr>
        <w:t>з</w:t>
      </w:r>
      <w:r w:rsidRPr="005D73DA">
        <w:rPr>
          <w:rFonts w:ascii="Times New Roman" w:hAnsi="Times New Roman" w:cs="Times New Roman"/>
        </w:rPr>
        <w:t>и [13]</w:t>
      </w:r>
    </w:p>
    <w:p w:rsidR="00A02580" w:rsidRDefault="00A02580" w:rsidP="00A02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80" w:rsidRDefault="00A02580" w:rsidP="00A02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Default="00C47526" w:rsidP="00AC44C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7C50">
        <w:rPr>
          <w:rFonts w:ascii="Times New Roman" w:hAnsi="Times New Roman" w:cs="Times New Roman"/>
          <w:sz w:val="24"/>
          <w:szCs w:val="24"/>
        </w:rPr>
        <w:t>Развијене су и ЕЛИСА методе којима се детектују антигени коњског штркља [14].</w:t>
      </w:r>
      <w:proofErr w:type="gramEnd"/>
      <w:r w:rsidR="00AC44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530B" w:rsidRPr="00B17C50">
        <w:rPr>
          <w:rFonts w:ascii="Times New Roman" w:hAnsi="Times New Roman" w:cs="Times New Roman"/>
          <w:sz w:val="24"/>
          <w:szCs w:val="24"/>
        </w:rPr>
        <w:t>Од специјалних дијагностичних метода може да се користи ендоскопија односно гастроскопија.</w:t>
      </w:r>
      <w:proofErr w:type="gramEnd"/>
      <w:r w:rsidR="008E530B" w:rsidRPr="00B17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530B" w:rsidRPr="00B17C50">
        <w:rPr>
          <w:rFonts w:ascii="Times New Roman" w:hAnsi="Times New Roman" w:cs="Times New Roman"/>
          <w:sz w:val="24"/>
          <w:szCs w:val="24"/>
        </w:rPr>
        <w:t>Тада се могу видети ларве штркљева које су у виду гроз</w:t>
      </w:r>
      <w:r w:rsidR="008F7FDF">
        <w:rPr>
          <w:rFonts w:ascii="Times New Roman" w:hAnsi="Times New Roman" w:cs="Times New Roman"/>
          <w:sz w:val="24"/>
          <w:szCs w:val="24"/>
        </w:rPr>
        <w:t>д</w:t>
      </w:r>
      <w:r w:rsidR="008E530B" w:rsidRPr="00B17C50">
        <w:rPr>
          <w:rFonts w:ascii="Times New Roman" w:hAnsi="Times New Roman" w:cs="Times New Roman"/>
          <w:sz w:val="24"/>
          <w:szCs w:val="24"/>
        </w:rPr>
        <w:t xml:space="preserve">ова фиксирани за слузницу желуца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16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9D54B5" w:rsidRDefault="009D54B5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4B5" w:rsidRDefault="009D54B5" w:rsidP="009D54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23586" cy="2077350"/>
            <wp:effectExtent l="0" t="0" r="0" b="0"/>
            <wp:docPr id="3230627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19" cy="20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B5" w:rsidRPr="005D73DA" w:rsidRDefault="009D54B5" w:rsidP="009D54B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9D54B5">
        <w:rPr>
          <w:rFonts w:ascii="Times New Roman" w:hAnsi="Times New Roman" w:cs="Times New Roman"/>
        </w:rPr>
        <w:t>Слика 15.</w:t>
      </w:r>
      <w:proofErr w:type="gramEnd"/>
      <w:r w:rsidRPr="009D54B5">
        <w:rPr>
          <w:rFonts w:ascii="Times New Roman" w:hAnsi="Times New Roman" w:cs="Times New Roman"/>
        </w:rPr>
        <w:t xml:space="preserve"> Приказ ларви </w:t>
      </w:r>
      <w:r w:rsidRPr="009D54B5">
        <w:rPr>
          <w:rFonts w:ascii="Times New Roman" w:hAnsi="Times New Roman" w:cs="Times New Roman"/>
          <w:i/>
          <w:iCs/>
        </w:rPr>
        <w:t xml:space="preserve">Gasterophilus </w:t>
      </w:r>
      <w:r w:rsidRPr="00A07F38">
        <w:rPr>
          <w:rFonts w:ascii="Times New Roman" w:hAnsi="Times New Roman" w:cs="Times New Roman"/>
        </w:rPr>
        <w:t>spp</w:t>
      </w:r>
      <w:r w:rsidRPr="009D54B5">
        <w:rPr>
          <w:rFonts w:ascii="Times New Roman" w:hAnsi="Times New Roman" w:cs="Times New Roman"/>
          <w:i/>
          <w:iCs/>
        </w:rPr>
        <w:t xml:space="preserve">. </w:t>
      </w:r>
      <w:r w:rsidRPr="009D54B5">
        <w:rPr>
          <w:rFonts w:ascii="Times New Roman" w:hAnsi="Times New Roman" w:cs="Times New Roman"/>
        </w:rPr>
        <w:t xml:space="preserve">при </w:t>
      </w:r>
      <w:r w:rsidR="00A07F38">
        <w:rPr>
          <w:rFonts w:ascii="Times New Roman" w:hAnsi="Times New Roman" w:cs="Times New Roman"/>
        </w:rPr>
        <w:t>ендо</w:t>
      </w:r>
      <w:r w:rsidRPr="00A07F38">
        <w:rPr>
          <w:rFonts w:ascii="Times New Roman" w:hAnsi="Times New Roman" w:cs="Times New Roman"/>
        </w:rPr>
        <w:t>скопиј</w:t>
      </w:r>
      <w:r w:rsidR="00A07F38" w:rsidRPr="00A07F38">
        <w:rPr>
          <w:rFonts w:ascii="Times New Roman" w:hAnsi="Times New Roman" w:cs="Times New Roman"/>
        </w:rPr>
        <w:t>и</w:t>
      </w:r>
      <w:r w:rsidRPr="00A07F38">
        <w:rPr>
          <w:rFonts w:ascii="Times New Roman" w:hAnsi="Times New Roman" w:cs="Times New Roman"/>
        </w:rPr>
        <w:t xml:space="preserve"> желуца коња</w:t>
      </w:r>
      <w:r w:rsidR="005D73DA">
        <w:rPr>
          <w:rFonts w:ascii="Times New Roman" w:hAnsi="Times New Roman" w:cs="Times New Roman"/>
        </w:rPr>
        <w:t xml:space="preserve"> </w:t>
      </w:r>
      <w:r w:rsidR="005D73DA" w:rsidRPr="005D73DA">
        <w:rPr>
          <w:rFonts w:ascii="Times New Roman" w:hAnsi="Times New Roman" w:cs="Times New Roman"/>
        </w:rPr>
        <w:t>[14]</w:t>
      </w:r>
    </w:p>
    <w:p w:rsidR="009D54B5" w:rsidRPr="009D54B5" w:rsidRDefault="009D54B5" w:rsidP="009D54B5">
      <w:pPr>
        <w:spacing w:after="0" w:line="360" w:lineRule="auto"/>
        <w:rPr>
          <w:rFonts w:ascii="Times New Roman" w:hAnsi="Times New Roman" w:cs="Times New Roman"/>
        </w:rPr>
      </w:pPr>
    </w:p>
    <w:p w:rsidR="00016207" w:rsidRPr="00B17C50" w:rsidRDefault="00016207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F1" w:rsidRPr="00B17C50" w:rsidRDefault="00C47526" w:rsidP="00873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Терапија</w:t>
      </w:r>
    </w:p>
    <w:p w:rsidR="00C47526" w:rsidRPr="000443FD" w:rsidRDefault="00C47526" w:rsidP="000443F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>У терапији од макролидних антипаразитика користе се авермектини [13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</w:t>
      </w:r>
      <w:r w:rsidR="008E530B" w:rsidRPr="00B17C50">
        <w:rPr>
          <w:rFonts w:ascii="Times New Roman" w:hAnsi="Times New Roman" w:cs="Times New Roman"/>
          <w:sz w:val="24"/>
          <w:szCs w:val="24"/>
        </w:rPr>
        <w:t>16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Start"/>
      <w:r w:rsidR="000443FD">
        <w:rPr>
          <w:rFonts w:ascii="Times New Roman" w:hAnsi="Times New Roman" w:cs="Times New Roman"/>
          <w:sz w:val="24"/>
          <w:szCs w:val="24"/>
        </w:rPr>
        <w:t xml:space="preserve">Пожељно их је давати у касну јесен, а имају добру ефикасност против ларви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14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065255">
        <w:rPr>
          <w:rFonts w:ascii="Times New Roman" w:hAnsi="Times New Roman" w:cs="Times New Roman"/>
          <w:sz w:val="24"/>
          <w:szCs w:val="24"/>
        </w:rPr>
        <w:t xml:space="preserve"> </w:t>
      </w:r>
      <w:r w:rsidRPr="00B17C50">
        <w:rPr>
          <w:rFonts w:ascii="Times New Roman" w:hAnsi="Times New Roman" w:cs="Times New Roman"/>
          <w:sz w:val="24"/>
          <w:szCs w:val="24"/>
        </w:rPr>
        <w:t>Од органофос</w:t>
      </w:r>
      <w:r w:rsidR="00AF798C">
        <w:rPr>
          <w:rFonts w:ascii="Times New Roman" w:hAnsi="Times New Roman" w:cs="Times New Roman"/>
          <w:sz w:val="24"/>
          <w:szCs w:val="24"/>
        </w:rPr>
        <w:t>ф</w:t>
      </w:r>
      <w:r w:rsidRPr="00B17C50">
        <w:rPr>
          <w:rFonts w:ascii="Times New Roman" w:hAnsi="Times New Roman" w:cs="Times New Roman"/>
          <w:sz w:val="24"/>
          <w:szCs w:val="24"/>
        </w:rPr>
        <w:t>атних инсектицида користе се у облику гела или гранула дихлорфос, а у облику гранула, прашка и пасти трихлорфон [1</w:t>
      </w:r>
      <w:proofErr w:type="gramStart"/>
      <w:r w:rsidRPr="00B17C50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B17C50">
        <w:rPr>
          <w:rFonts w:ascii="Times New Roman" w:hAnsi="Times New Roman" w:cs="Times New Roman"/>
          <w:sz w:val="24"/>
          <w:szCs w:val="24"/>
        </w:rPr>
        <w:t>].</w:t>
      </w:r>
      <w:r w:rsidR="00A476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0EBA">
        <w:rPr>
          <w:rFonts w:ascii="Times New Roman" w:hAnsi="Times New Roman" w:cs="Times New Roman"/>
          <w:sz w:val="24"/>
          <w:szCs w:val="24"/>
        </w:rPr>
        <w:t xml:space="preserve">За третман ларви у дигестивном тракту добро се показао метрифонат у комбинацији са фебантелом или мебендазолом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12</w:t>
      </w:r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C47526" w:rsidRPr="00B17C50" w:rsidRDefault="00C47526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30B" w:rsidRPr="00B17C50" w:rsidRDefault="008E530B" w:rsidP="008E5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b/>
          <w:bCs/>
          <w:sz w:val="24"/>
          <w:szCs w:val="24"/>
        </w:rPr>
        <w:t>Профилакса</w:t>
      </w:r>
    </w:p>
    <w:p w:rsidR="00180B05" w:rsidRDefault="008E530B" w:rsidP="00FF03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C50">
        <w:rPr>
          <w:rFonts w:ascii="Times New Roman" w:hAnsi="Times New Roman" w:cs="Times New Roman"/>
          <w:sz w:val="24"/>
          <w:szCs w:val="24"/>
        </w:rPr>
        <w:tab/>
        <w:t xml:space="preserve">Посебан значај у превенцији гастерофилозе има контрола и сузбијање инсеката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065255">
        <w:rPr>
          <w:rFonts w:ascii="Times New Roman" w:hAnsi="Times New Roman" w:cs="Times New Roman"/>
          <w:sz w:val="24"/>
          <w:szCs w:val="24"/>
        </w:rPr>
        <w:t>,16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 xml:space="preserve">]. </w:t>
      </w:r>
      <w:r w:rsidR="000443FD">
        <w:rPr>
          <w:rFonts w:ascii="Times New Roman" w:hAnsi="Times New Roman" w:cs="Times New Roman"/>
          <w:sz w:val="24"/>
          <w:szCs w:val="24"/>
        </w:rPr>
        <w:t xml:space="preserve">Могу се приликом </w:t>
      </w:r>
      <w:r w:rsidR="00065255">
        <w:rPr>
          <w:rFonts w:ascii="Times New Roman" w:hAnsi="Times New Roman" w:cs="Times New Roman"/>
          <w:sz w:val="24"/>
          <w:szCs w:val="24"/>
        </w:rPr>
        <w:t xml:space="preserve">редовног одржавања длаке, </w:t>
      </w:r>
      <w:r w:rsidR="001E2D89">
        <w:rPr>
          <w:rFonts w:ascii="Times New Roman" w:hAnsi="Times New Roman" w:cs="Times New Roman"/>
          <w:sz w:val="24"/>
          <w:szCs w:val="24"/>
        </w:rPr>
        <w:t>уклонити</w:t>
      </w:r>
      <w:r w:rsidR="00065255">
        <w:rPr>
          <w:rFonts w:ascii="Times New Roman" w:hAnsi="Times New Roman" w:cs="Times New Roman"/>
          <w:sz w:val="24"/>
          <w:szCs w:val="24"/>
        </w:rPr>
        <w:t xml:space="preserve"> уочена</w:t>
      </w:r>
      <w:r w:rsidR="001E2D89">
        <w:rPr>
          <w:rFonts w:ascii="Times New Roman" w:hAnsi="Times New Roman" w:cs="Times New Roman"/>
          <w:sz w:val="24"/>
          <w:szCs w:val="24"/>
        </w:rPr>
        <w:t xml:space="preserve"> јаја са предилекционих места, на пример са предњих екстремитета </w:t>
      </w:r>
      <w:r w:rsidR="00065255" w:rsidRPr="00B17C50">
        <w:rPr>
          <w:rFonts w:ascii="Times New Roman" w:hAnsi="Times New Roman" w:cs="Times New Roman"/>
          <w:sz w:val="24"/>
          <w:szCs w:val="24"/>
        </w:rPr>
        <w:t>[</w:t>
      </w:r>
      <w:r w:rsidR="0006525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AB7751">
        <w:rPr>
          <w:rFonts w:ascii="Times New Roman" w:hAnsi="Times New Roman" w:cs="Times New Roman"/>
          <w:sz w:val="24"/>
          <w:szCs w:val="24"/>
        </w:rPr>
        <w:t>,</w:t>
      </w:r>
      <w:r w:rsidR="00A4768E">
        <w:rPr>
          <w:rFonts w:ascii="Times New Roman" w:hAnsi="Times New Roman" w:cs="Times New Roman"/>
          <w:sz w:val="24"/>
          <w:szCs w:val="24"/>
        </w:rPr>
        <w:t>1</w:t>
      </w:r>
      <w:r w:rsidR="0006525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065255" w:rsidRPr="00B17C50">
        <w:rPr>
          <w:rFonts w:ascii="Times New Roman" w:hAnsi="Times New Roman" w:cs="Times New Roman"/>
          <w:sz w:val="24"/>
          <w:szCs w:val="24"/>
        </w:rPr>
        <w:t>].</w:t>
      </w:r>
    </w:p>
    <w:p w:rsidR="00F2407A" w:rsidRDefault="00F2407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79A" w:rsidRDefault="00A3179A" w:rsidP="008731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A14" w:rsidRPr="005D73DA" w:rsidRDefault="00E31A14" w:rsidP="00C5539D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4A8" w:rsidRPr="00B17C50" w:rsidRDefault="00E936C6" w:rsidP="00087B4D">
      <w:pPr>
        <w:pStyle w:val="Heading1"/>
        <w:numPr>
          <w:ilvl w:val="0"/>
          <w:numId w:val="2"/>
        </w:numPr>
        <w:rPr>
          <w:rFonts w:cs="Times New Roman"/>
          <w:sz w:val="24"/>
          <w:szCs w:val="24"/>
        </w:rPr>
      </w:pPr>
      <w:r w:rsidRPr="00B17C50">
        <w:rPr>
          <w:rFonts w:cs="Times New Roman"/>
        </w:rPr>
        <w:lastRenderedPageBreak/>
        <w:t xml:space="preserve"> </w:t>
      </w:r>
      <w:bookmarkStart w:id="22" w:name="_Toc156808719"/>
      <w:r w:rsidR="009074A8" w:rsidRPr="00B17C50">
        <w:rPr>
          <w:rFonts w:cs="Times New Roman"/>
        </w:rPr>
        <w:t>ЗАКЉУЧАК</w:t>
      </w:r>
      <w:bookmarkEnd w:id="22"/>
    </w:p>
    <w:p w:rsidR="009074A8" w:rsidRDefault="009074A8" w:rsidP="005D73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B4D" w:rsidRDefault="00087B4D" w:rsidP="005D73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BD" w:rsidRPr="00B17C50" w:rsidRDefault="000827BD" w:rsidP="005D73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4A8" w:rsidRDefault="00087B4D" w:rsidP="00255E32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основу анализе консултоване литературе, могу се извући следећи закључци:</w:t>
      </w:r>
    </w:p>
    <w:p w:rsidR="00087B4D" w:rsidRDefault="00087B4D" w:rsidP="00255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B4D" w:rsidRDefault="00CB6C62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87B4D">
        <w:rPr>
          <w:rFonts w:ascii="Times New Roman" w:hAnsi="Times New Roman" w:cs="Times New Roman"/>
          <w:sz w:val="24"/>
          <w:szCs w:val="24"/>
        </w:rPr>
        <w:t xml:space="preserve">аразитске болести дигестивног тракта коња </w:t>
      </w:r>
      <w:r w:rsidR="00255E32">
        <w:rPr>
          <w:rFonts w:ascii="Times New Roman" w:hAnsi="Times New Roman" w:cs="Times New Roman"/>
          <w:sz w:val="24"/>
          <w:szCs w:val="24"/>
        </w:rPr>
        <w:t xml:space="preserve">најчешће изазивају паразити </w:t>
      </w:r>
      <w:r w:rsidR="00087B4D">
        <w:rPr>
          <w:rFonts w:ascii="Times New Roman" w:hAnsi="Times New Roman" w:cs="Times New Roman"/>
          <w:sz w:val="24"/>
          <w:szCs w:val="24"/>
        </w:rPr>
        <w:t>из следећих родова:</w:t>
      </w:r>
      <w:r w:rsidR="008435A8">
        <w:rPr>
          <w:rFonts w:ascii="Times New Roman" w:hAnsi="Times New Roman" w:cs="Times New Roman"/>
          <w:sz w:val="24"/>
          <w:szCs w:val="24"/>
        </w:rPr>
        <w:t xml:space="preserve"> </w:t>
      </w:r>
      <w:r w:rsidR="008435A8" w:rsidRPr="008435A8">
        <w:rPr>
          <w:rFonts w:ascii="Times New Roman" w:hAnsi="Times New Roman" w:cs="Times New Roman"/>
          <w:i/>
          <w:iCs/>
          <w:sz w:val="24"/>
          <w:szCs w:val="24"/>
        </w:rPr>
        <w:t>Eimeria, Giardia, Cryptosporidium,</w:t>
      </w:r>
      <w:r w:rsidR="00255E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35A8" w:rsidRPr="008435A8">
        <w:rPr>
          <w:rFonts w:ascii="Times New Roman" w:hAnsi="Times New Roman" w:cs="Times New Roman"/>
          <w:i/>
          <w:iCs/>
          <w:sz w:val="24"/>
          <w:szCs w:val="24"/>
        </w:rPr>
        <w:t>Anoplocephala, Echinococcus,</w:t>
      </w:r>
      <w:r w:rsidR="00D525DE">
        <w:rPr>
          <w:rFonts w:ascii="Times New Roman" w:hAnsi="Times New Roman" w:cs="Times New Roman"/>
          <w:i/>
          <w:iCs/>
          <w:sz w:val="24"/>
          <w:szCs w:val="24"/>
        </w:rPr>
        <w:t xml:space="preserve"> Fasciola,</w:t>
      </w:r>
      <w:r w:rsidR="008435A8" w:rsidRPr="008435A8">
        <w:rPr>
          <w:rFonts w:ascii="Times New Roman" w:hAnsi="Times New Roman" w:cs="Times New Roman"/>
          <w:i/>
          <w:iCs/>
          <w:sz w:val="24"/>
          <w:szCs w:val="24"/>
        </w:rPr>
        <w:t xml:space="preserve"> Parascaris, Ox</w:t>
      </w:r>
      <w:r w:rsidR="00D525DE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8435A8" w:rsidRPr="008435A8">
        <w:rPr>
          <w:rFonts w:ascii="Times New Roman" w:hAnsi="Times New Roman" w:cs="Times New Roman"/>
          <w:i/>
          <w:iCs/>
          <w:sz w:val="24"/>
          <w:szCs w:val="24"/>
        </w:rPr>
        <w:t>uris, Habronema</w:t>
      </w:r>
      <w:r w:rsidR="008435A8">
        <w:rPr>
          <w:rFonts w:ascii="Times New Roman" w:hAnsi="Times New Roman" w:cs="Times New Roman"/>
          <w:sz w:val="24"/>
          <w:szCs w:val="24"/>
        </w:rPr>
        <w:t xml:space="preserve"> и </w:t>
      </w:r>
      <w:r w:rsidR="008435A8" w:rsidRPr="008435A8">
        <w:rPr>
          <w:rFonts w:ascii="Times New Roman" w:hAnsi="Times New Roman" w:cs="Times New Roman"/>
          <w:i/>
          <w:iCs/>
          <w:sz w:val="24"/>
          <w:szCs w:val="24"/>
        </w:rPr>
        <w:t>Gasterophilus</w:t>
      </w:r>
      <w:r w:rsidR="008435A8">
        <w:rPr>
          <w:rFonts w:ascii="Times New Roman" w:hAnsi="Times New Roman" w:cs="Times New Roman"/>
          <w:sz w:val="24"/>
          <w:szCs w:val="24"/>
        </w:rPr>
        <w:t xml:space="preserve">, као и </w:t>
      </w:r>
      <w:r w:rsidR="000A213F">
        <w:rPr>
          <w:rFonts w:ascii="Times New Roman" w:hAnsi="Times New Roman" w:cs="Times New Roman"/>
          <w:sz w:val="24"/>
          <w:szCs w:val="24"/>
        </w:rPr>
        <w:t xml:space="preserve">припадници </w:t>
      </w:r>
      <w:r w:rsidR="008435A8">
        <w:rPr>
          <w:rFonts w:ascii="Times New Roman" w:hAnsi="Times New Roman" w:cs="Times New Roman"/>
          <w:sz w:val="24"/>
          <w:szCs w:val="24"/>
        </w:rPr>
        <w:t xml:space="preserve">фамилије </w:t>
      </w:r>
      <w:r w:rsidR="008435A8" w:rsidRPr="00D525DE">
        <w:rPr>
          <w:rFonts w:ascii="Times New Roman" w:hAnsi="Times New Roman" w:cs="Times New Roman"/>
          <w:i/>
          <w:iCs/>
          <w:sz w:val="24"/>
          <w:szCs w:val="24"/>
        </w:rPr>
        <w:t>Strongylidae</w:t>
      </w:r>
      <w:r w:rsidR="008435A8">
        <w:rPr>
          <w:rFonts w:ascii="Times New Roman" w:hAnsi="Times New Roman" w:cs="Times New Roman"/>
          <w:sz w:val="24"/>
          <w:szCs w:val="24"/>
        </w:rPr>
        <w:t>.</w:t>
      </w:r>
    </w:p>
    <w:p w:rsidR="008435A8" w:rsidRDefault="008435A8" w:rsidP="00255E3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7E" w:rsidRPr="0092107E" w:rsidRDefault="00DF3191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Обољење се може јавити код </w:t>
      </w:r>
      <w:r w:rsidR="00D525DE">
        <w:rPr>
          <w:rFonts w:ascii="Times New Roman" w:hAnsi="Times New Roman" w:cs="Times New Roman"/>
          <w:sz w:val="24"/>
          <w:szCs w:val="24"/>
        </w:rPr>
        <w:t xml:space="preserve">оба пола, свих раса и </w:t>
      </w:r>
      <w:r>
        <w:rPr>
          <w:rFonts w:ascii="Times New Roman" w:hAnsi="Times New Roman" w:cs="Times New Roman"/>
          <w:sz w:val="24"/>
          <w:szCs w:val="24"/>
        </w:rPr>
        <w:t>свих старосних категорија, а наручит значај има код ждребади</w:t>
      </w:r>
      <w:r w:rsidR="008F7FDF">
        <w:rPr>
          <w:rFonts w:ascii="Times New Roman" w:hAnsi="Times New Roman" w:cs="Times New Roman"/>
          <w:sz w:val="24"/>
          <w:szCs w:val="24"/>
        </w:rPr>
        <w:t xml:space="preserve"> и младих коња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35A8" w:rsidRPr="008435A8" w:rsidRDefault="008435A8" w:rsidP="00255E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A8" w:rsidRPr="000A213F" w:rsidRDefault="008435A8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највећем броју случајева болест протиче асим</w:t>
      </w:r>
      <w:r w:rsidR="0092107E">
        <w:rPr>
          <w:rFonts w:ascii="Times New Roman" w:hAnsi="Times New Roman" w:cs="Times New Roman"/>
          <w:sz w:val="24"/>
          <w:szCs w:val="24"/>
        </w:rPr>
        <w:t>пто</w:t>
      </w:r>
      <w:r>
        <w:rPr>
          <w:rFonts w:ascii="Times New Roman" w:hAnsi="Times New Roman" w:cs="Times New Roman"/>
          <w:sz w:val="24"/>
          <w:szCs w:val="24"/>
        </w:rPr>
        <w:t>матски</w:t>
      </w:r>
      <w:r w:rsidR="0092107E">
        <w:rPr>
          <w:rFonts w:ascii="Times New Roman" w:hAnsi="Times New Roman" w:cs="Times New Roman"/>
          <w:sz w:val="24"/>
          <w:szCs w:val="24"/>
        </w:rPr>
        <w:t>.</w:t>
      </w:r>
      <w:r w:rsidR="00D525DE">
        <w:rPr>
          <w:rFonts w:ascii="Times New Roman" w:hAnsi="Times New Roman" w:cs="Times New Roman"/>
          <w:sz w:val="24"/>
          <w:szCs w:val="24"/>
        </w:rPr>
        <w:t xml:space="preserve"> </w:t>
      </w:r>
      <w:r w:rsidR="000A213F">
        <w:rPr>
          <w:rFonts w:ascii="Times New Roman" w:hAnsi="Times New Roman" w:cs="Times New Roman"/>
          <w:sz w:val="24"/>
          <w:szCs w:val="24"/>
        </w:rPr>
        <w:t>Уколико дође до испољавања</w:t>
      </w:r>
      <w:r w:rsidR="0092107E" w:rsidRPr="000A213F">
        <w:rPr>
          <w:rFonts w:ascii="Times New Roman" w:hAnsi="Times New Roman" w:cs="Times New Roman"/>
          <w:sz w:val="24"/>
          <w:szCs w:val="24"/>
        </w:rPr>
        <w:t xml:space="preserve"> клиничких симптома углавном се јављају они који су присутни и код других гастроинтестиналних болести, као што су смањен апетит, прог</w:t>
      </w:r>
      <w:r w:rsidR="0027127B">
        <w:rPr>
          <w:rFonts w:ascii="Times New Roman" w:hAnsi="Times New Roman" w:cs="Times New Roman"/>
          <w:sz w:val="24"/>
          <w:szCs w:val="24"/>
        </w:rPr>
        <w:t>р</w:t>
      </w:r>
      <w:r w:rsidR="0092107E" w:rsidRPr="000A213F">
        <w:rPr>
          <w:rFonts w:ascii="Times New Roman" w:hAnsi="Times New Roman" w:cs="Times New Roman"/>
          <w:sz w:val="24"/>
          <w:szCs w:val="24"/>
        </w:rPr>
        <w:t>есиван пад телесне масе, колике, дијареја и/или опстипација.</w:t>
      </w:r>
    </w:p>
    <w:p w:rsidR="0092107E" w:rsidRPr="0092107E" w:rsidRDefault="0092107E" w:rsidP="00255E3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107E" w:rsidRDefault="0092107E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Патолошке промене на дигестивном тракту </w:t>
      </w:r>
      <w:r w:rsidR="00DF3191">
        <w:rPr>
          <w:rFonts w:ascii="Times New Roman" w:hAnsi="Times New Roman" w:cs="Times New Roman"/>
          <w:sz w:val="24"/>
          <w:szCs w:val="24"/>
        </w:rPr>
        <w:t>као п</w:t>
      </w:r>
      <w:r w:rsidR="0027127B">
        <w:rPr>
          <w:rFonts w:ascii="Times New Roman" w:hAnsi="Times New Roman" w:cs="Times New Roman"/>
          <w:sz w:val="24"/>
          <w:szCs w:val="24"/>
        </w:rPr>
        <w:t>оследица</w:t>
      </w:r>
      <w:r w:rsidR="00DF3191">
        <w:rPr>
          <w:rFonts w:ascii="Times New Roman" w:hAnsi="Times New Roman" w:cs="Times New Roman"/>
          <w:sz w:val="24"/>
          <w:szCs w:val="24"/>
        </w:rPr>
        <w:t xml:space="preserve"> паразитске болести </w:t>
      </w:r>
      <w:r>
        <w:rPr>
          <w:rFonts w:ascii="Times New Roman" w:hAnsi="Times New Roman" w:cs="Times New Roman"/>
          <w:sz w:val="24"/>
          <w:szCs w:val="24"/>
        </w:rPr>
        <w:t>могу бити присутне од усне дупље до крајњих партија дебелих црева, укључу</w:t>
      </w:r>
      <w:r w:rsidR="0027127B">
        <w:rPr>
          <w:rFonts w:ascii="Times New Roman" w:hAnsi="Times New Roman" w:cs="Times New Roman"/>
          <w:sz w:val="24"/>
          <w:szCs w:val="24"/>
        </w:rPr>
        <w:t>ју</w:t>
      </w:r>
      <w:r>
        <w:rPr>
          <w:rFonts w:ascii="Times New Roman" w:hAnsi="Times New Roman" w:cs="Times New Roman"/>
          <w:sz w:val="24"/>
          <w:szCs w:val="24"/>
        </w:rPr>
        <w:t>ћи и јетру и панкреас.</w:t>
      </w:r>
    </w:p>
    <w:p w:rsidR="0092107E" w:rsidRPr="0092107E" w:rsidRDefault="0092107E" w:rsidP="00255E3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3191" w:rsidRDefault="00DF3191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Коначна дијагноза се поставља детекцијом паразита и/или његових развојних форми углавном путем копролошких метода</w:t>
      </w:r>
      <w:r w:rsidR="00D525DE">
        <w:rPr>
          <w:rFonts w:ascii="Times New Roman" w:hAnsi="Times New Roman" w:cs="Times New Roman"/>
          <w:sz w:val="24"/>
          <w:szCs w:val="24"/>
        </w:rPr>
        <w:t>, мада постоје и серолошке и молекуларне методе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3191" w:rsidRPr="00DF3191" w:rsidRDefault="00DF3191" w:rsidP="00255E3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3191" w:rsidRPr="00DF3191" w:rsidRDefault="00DF3191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Постоје различити терапијски протоколи који се користе, у з</w:t>
      </w:r>
      <w:r w:rsidR="00D525D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</w:t>
      </w:r>
      <w:r w:rsidR="0027127B">
        <w:rPr>
          <w:rFonts w:ascii="Times New Roman" w:hAnsi="Times New Roman" w:cs="Times New Roman"/>
          <w:sz w:val="24"/>
          <w:szCs w:val="24"/>
        </w:rPr>
        <w:t>сности</w:t>
      </w:r>
      <w:r>
        <w:rPr>
          <w:rFonts w:ascii="Times New Roman" w:hAnsi="Times New Roman" w:cs="Times New Roman"/>
          <w:sz w:val="24"/>
          <w:szCs w:val="24"/>
        </w:rPr>
        <w:t xml:space="preserve"> од паразитске болести</w:t>
      </w:r>
      <w:r w:rsidR="00D525DE">
        <w:rPr>
          <w:rFonts w:ascii="Times New Roman" w:hAnsi="Times New Roman" w:cs="Times New Roman"/>
          <w:sz w:val="24"/>
          <w:szCs w:val="24"/>
        </w:rPr>
        <w:t>, као и од општег здравственог стања и од присутних компликација.</w:t>
      </w:r>
    </w:p>
    <w:p w:rsidR="00DF3191" w:rsidRPr="00DF3191" w:rsidRDefault="00DF3191" w:rsidP="00255E3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25DE" w:rsidRDefault="00D525DE" w:rsidP="00255E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Велики проблем предст</w:t>
      </w:r>
      <w:r w:rsidR="00C03CF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вља све већа резистенција на антипаразитике.</w:t>
      </w:r>
    </w:p>
    <w:p w:rsidR="00D525DE" w:rsidRPr="00D525DE" w:rsidRDefault="00D525DE" w:rsidP="00D525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F3191" w:rsidRPr="0027127B" w:rsidRDefault="00DF3191" w:rsidP="0027127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сврху превенције потребно је ред</w:t>
      </w:r>
      <w:r w:rsidRPr="0027127B">
        <w:rPr>
          <w:rFonts w:ascii="Times New Roman" w:hAnsi="Times New Roman" w:cs="Times New Roman"/>
          <w:sz w:val="24"/>
          <w:szCs w:val="24"/>
        </w:rPr>
        <w:t>овно вршити дехелминтизацију коња, као и репелентна средства уз кориш</w:t>
      </w:r>
      <w:r w:rsidR="0027127B">
        <w:rPr>
          <w:rFonts w:ascii="Times New Roman" w:hAnsi="Times New Roman" w:cs="Times New Roman"/>
          <w:sz w:val="24"/>
          <w:szCs w:val="24"/>
        </w:rPr>
        <w:t>ћ</w:t>
      </w:r>
      <w:r w:rsidRPr="0027127B">
        <w:rPr>
          <w:rFonts w:ascii="Times New Roman" w:hAnsi="Times New Roman" w:cs="Times New Roman"/>
          <w:sz w:val="24"/>
          <w:szCs w:val="24"/>
        </w:rPr>
        <w:t>ење заштитних мрежа</w:t>
      </w:r>
      <w:r w:rsidR="00D525DE" w:rsidRPr="0027127B">
        <w:rPr>
          <w:rFonts w:ascii="Times New Roman" w:hAnsi="Times New Roman" w:cs="Times New Roman"/>
          <w:sz w:val="24"/>
          <w:szCs w:val="24"/>
        </w:rPr>
        <w:t xml:space="preserve"> на објектима у којим бораве коњи</w:t>
      </w:r>
      <w:r w:rsidR="000A213F" w:rsidRPr="0027127B">
        <w:rPr>
          <w:rFonts w:ascii="Times New Roman" w:hAnsi="Times New Roman" w:cs="Times New Roman"/>
          <w:sz w:val="24"/>
          <w:szCs w:val="24"/>
        </w:rPr>
        <w:t xml:space="preserve">. </w:t>
      </w:r>
      <w:r w:rsidRPr="00271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13F" w:rsidRPr="008F7FDF" w:rsidRDefault="000A213F" w:rsidP="008F7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4A8" w:rsidRPr="00B17C50" w:rsidRDefault="009074A8" w:rsidP="008731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74A8" w:rsidRDefault="009074A8" w:rsidP="008731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446" w:rsidRDefault="00C67446" w:rsidP="008731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446" w:rsidRPr="00B17C50" w:rsidRDefault="00C67446" w:rsidP="008731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6C6" w:rsidRPr="00B17C50" w:rsidRDefault="00E936C6" w:rsidP="008731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74A8" w:rsidRPr="00B17C50" w:rsidRDefault="009074A8" w:rsidP="009074A8">
      <w:pPr>
        <w:rPr>
          <w:rFonts w:ascii="Times New Roman" w:hAnsi="Times New Roman" w:cs="Times New Roman"/>
          <w:sz w:val="24"/>
          <w:szCs w:val="24"/>
        </w:rPr>
      </w:pPr>
    </w:p>
    <w:p w:rsidR="008B7534" w:rsidRDefault="008B7534" w:rsidP="009074A8">
      <w:pPr>
        <w:rPr>
          <w:rFonts w:ascii="Times New Roman" w:hAnsi="Times New Roman" w:cs="Times New Roman"/>
          <w:sz w:val="24"/>
          <w:szCs w:val="24"/>
        </w:rPr>
        <w:sectPr w:rsidR="008B7534" w:rsidSect="00BB7AE6">
          <w:headerReference w:type="default" r:id="rId31"/>
          <w:type w:val="continuous"/>
          <w:pgSz w:w="11906" w:h="16838"/>
          <w:pgMar w:top="1418" w:right="1701" w:bottom="1418" w:left="1701" w:header="708" w:footer="708" w:gutter="0"/>
          <w:cols w:space="708"/>
          <w:docGrid w:linePitch="360"/>
        </w:sectPr>
      </w:pPr>
    </w:p>
    <w:p w:rsidR="00D81BD6" w:rsidRPr="00B17C50" w:rsidRDefault="00D81BD6" w:rsidP="009074A8">
      <w:pPr>
        <w:rPr>
          <w:rFonts w:ascii="Times New Roman" w:hAnsi="Times New Roman" w:cs="Times New Roman"/>
          <w:sz w:val="24"/>
          <w:szCs w:val="24"/>
        </w:rPr>
      </w:pPr>
    </w:p>
    <w:p w:rsidR="009074A8" w:rsidRPr="00B17C50" w:rsidRDefault="00E936C6" w:rsidP="00E936C6">
      <w:pPr>
        <w:pStyle w:val="Heading1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17C50">
        <w:rPr>
          <w:rFonts w:cs="Times New Roman"/>
        </w:rPr>
        <w:t xml:space="preserve"> </w:t>
      </w:r>
      <w:bookmarkStart w:id="23" w:name="_Toc156808720"/>
      <w:r w:rsidR="009074A8" w:rsidRPr="00B17C50">
        <w:rPr>
          <w:rFonts w:cs="Times New Roman"/>
        </w:rPr>
        <w:t>ЛИТЕРАТУРА</w:t>
      </w:r>
      <w:bookmarkEnd w:id="23"/>
    </w:p>
    <w:p w:rsidR="009074A8" w:rsidRPr="005B416C" w:rsidRDefault="009074A8" w:rsidP="005B41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5514" w:rsidRPr="005B416C" w:rsidRDefault="008B5514" w:rsidP="005B416C">
      <w:pPr>
        <w:spacing w:after="0" w:line="360" w:lineRule="auto"/>
        <w:rPr>
          <w:rFonts w:ascii="Times New Roman" w:hAnsi="Times New Roman" w:cs="Times New Roman"/>
        </w:rPr>
      </w:pPr>
    </w:p>
    <w:p w:rsidR="009074A8" w:rsidRPr="005B416C" w:rsidRDefault="009074A8" w:rsidP="005B41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  <w:r w:rsidRPr="005B416C">
        <w:rPr>
          <w:rFonts w:ascii="Times New Roman" w:eastAsia="Calibri" w:hAnsi="Times New Roman" w:cs="Times New Roman"/>
        </w:rPr>
        <w:t xml:space="preserve">Aleksić N. (2004): Parazitske bolesti – specijalni deo; Fakultet veterinarske medicine u Beogradu, Beograd, str. 80-81, 104-106, 112-114, 117-122, 136 i 211-212  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Aleksić N. (1999): Praktikum iz parazitskih bolesti; Fakultet veterinarske medicine u Beogradu, Beograd, str. 67-70 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Pusterla N. and Higgins J. (2018): Interpretation of Equine Laboratory Diagnostics; Wiley Blackwell, str. 301-304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McGavin D. and Zachary J. (2007): Pathologic Basis of Veterinary Disease, fourth edition; Mosby-Elsevier, New Jork, str. 39 i 87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Erdeljan M. (2021): Bolesti kopitara 1, Praktikum; Poljoprivredni fakultet Novi Sad, Novi Sad, str. 5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Jovanović M, Aleksić-Kovačević S. i Knežević M. (2012): Specijalna veterinarska patologija;  Fakultet veterinarske medicine, Beograd, str. 48-50 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Jezdimirović M. (2010): Veterinarska farmakologija, IV dopunjeno izdanje, Fakultet veterinarske medicine u Beogradu, Beograd, str. 519 i 526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Machtinger E, Weeks E, Geden C. and Lacher E. (2022): Pests and parasites of horses; Wageningen Academic, Wageningen, str. 324-325, 328-335 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Zajac A, Conboy G, Little S. and Reichard M. (2021): Veterinary Clinical Parasitology, Ninth Edition; American Association of Veterinary Parasitologists, Wiley Blackwell, str. 1</w:t>
      </w:r>
      <w:r w:rsidR="000F3D57" w:rsidRPr="005B416C">
        <w:rPr>
          <w:rFonts w:ascii="Times New Roman" w:eastAsia="Times New Roman" w:hAnsi="Times New Roman" w:cs="Times New Roman"/>
        </w:rPr>
        <w:t>26-139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Bowman D. (2021): Georgis parasitology for veterinarians, Eleventh Edition; Elsevier, str. 117, 189 i 212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Nielsen M. and Reinemeyer C. (2018): Handbook od Equine Parasite Control, Second Edition; Wiley Blackwell, str. 6, 13 i 17</w:t>
      </w:r>
    </w:p>
    <w:p w:rsidR="00E917DD" w:rsidRPr="005B416C" w:rsidRDefault="00E917DD" w:rsidP="005B416C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Mehlhorn H. (2016): Animal Parasites, Diagnosis, Tretment and Prevention; Springer, str. </w:t>
      </w:r>
      <w:r w:rsidR="00435DF3" w:rsidRPr="005B416C">
        <w:rPr>
          <w:rFonts w:ascii="Times New Roman" w:eastAsia="Times New Roman" w:hAnsi="Times New Roman" w:cs="Times New Roman"/>
        </w:rPr>
        <w:t>341-342, 422-42</w:t>
      </w:r>
      <w:r w:rsidR="001C4166" w:rsidRPr="005B416C">
        <w:rPr>
          <w:rFonts w:ascii="Times New Roman" w:eastAsia="Times New Roman" w:hAnsi="Times New Roman" w:cs="Times New Roman"/>
        </w:rPr>
        <w:t>9</w:t>
      </w:r>
      <w:r w:rsidR="00435DF3" w:rsidRPr="005B416C">
        <w:rPr>
          <w:rFonts w:ascii="Times New Roman" w:eastAsia="Times New Roman" w:hAnsi="Times New Roman" w:cs="Times New Roman"/>
        </w:rPr>
        <w:t xml:space="preserve">, </w:t>
      </w:r>
      <w:r w:rsidRPr="005B416C">
        <w:rPr>
          <w:rFonts w:ascii="Times New Roman" w:eastAsia="Times New Roman" w:hAnsi="Times New Roman" w:cs="Times New Roman"/>
        </w:rPr>
        <w:t>461</w:t>
      </w:r>
      <w:r w:rsidR="001C4166" w:rsidRPr="005B416C">
        <w:rPr>
          <w:rFonts w:ascii="Times New Roman" w:eastAsia="Times New Roman" w:hAnsi="Times New Roman" w:cs="Times New Roman"/>
        </w:rPr>
        <w:t xml:space="preserve"> i </w:t>
      </w:r>
      <w:r w:rsidRPr="005B416C">
        <w:rPr>
          <w:rFonts w:ascii="Times New Roman" w:eastAsia="Times New Roman" w:hAnsi="Times New Roman" w:cs="Times New Roman"/>
        </w:rPr>
        <w:t>636-638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McAuliffe S. and Knottenbelt D</w:t>
      </w:r>
      <w:r w:rsidR="005C55FE" w:rsidRPr="005B416C">
        <w:rPr>
          <w:rFonts w:ascii="Times New Roman" w:eastAsia="Times New Roman" w:hAnsi="Times New Roman" w:cs="Times New Roman"/>
        </w:rPr>
        <w:t>.</w:t>
      </w:r>
      <w:r w:rsidRPr="005B416C">
        <w:rPr>
          <w:rFonts w:ascii="Times New Roman" w:eastAsia="Times New Roman" w:hAnsi="Times New Roman" w:cs="Times New Roman"/>
        </w:rPr>
        <w:t xml:space="preserve"> (2014): Color atlas of Disease and Disorders of the Horse; Elsevier, str. </w:t>
      </w:r>
      <w:r w:rsidR="00510310" w:rsidRPr="005B416C">
        <w:rPr>
          <w:rFonts w:ascii="Times New Roman" w:eastAsia="Times New Roman" w:hAnsi="Times New Roman" w:cs="Times New Roman"/>
        </w:rPr>
        <w:t>73-75</w:t>
      </w:r>
      <w:r w:rsidRPr="005B416C">
        <w:rPr>
          <w:rFonts w:ascii="Times New Roman" w:eastAsia="Times New Roman" w:hAnsi="Times New Roman" w:cs="Times New Roman"/>
        </w:rPr>
        <w:t xml:space="preserve"> i 339</w:t>
      </w:r>
      <w:r w:rsidR="00E917DD" w:rsidRPr="005B416C">
        <w:rPr>
          <w:rFonts w:ascii="Times New Roman" w:eastAsia="Times New Roman" w:hAnsi="Times New Roman" w:cs="Times New Roman"/>
        </w:rPr>
        <w:t>-341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lastRenderedPageBreak/>
        <w:t xml:space="preserve">Kolk J. and Kroeze E. (2023): Infectious diseases of horses, Diagnosis, Pathology, Menagement and Public Health, Second Edition; CRC Press, str. </w:t>
      </w:r>
      <w:r w:rsidR="00D66752" w:rsidRPr="005B416C">
        <w:rPr>
          <w:rFonts w:ascii="Times New Roman" w:eastAsia="Times New Roman" w:hAnsi="Times New Roman" w:cs="Times New Roman"/>
        </w:rPr>
        <w:t>226-</w:t>
      </w:r>
      <w:r w:rsidRPr="005B416C">
        <w:rPr>
          <w:rFonts w:ascii="Times New Roman" w:eastAsia="Times New Roman" w:hAnsi="Times New Roman" w:cs="Times New Roman"/>
        </w:rPr>
        <w:t xml:space="preserve">229, 231 i 254 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9074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Sellon D. and Long M. (2014): Equine infectious diseases, Second Edition: Elsevier,  str. 477-478, 485</w:t>
      </w:r>
    </w:p>
    <w:p w:rsidR="00E917DD" w:rsidRPr="005B416C" w:rsidRDefault="00E917DD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9074A8" w:rsidRPr="005B416C" w:rsidRDefault="00CE6629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Trailović D. (2011): Vilesti kopitara; Fakultet veterinarske medicine u Beogradu, Beograd, str. 283-290</w:t>
      </w:r>
    </w:p>
    <w:p w:rsidR="00E917DD" w:rsidRPr="005B416C" w:rsidRDefault="00E917DD" w:rsidP="005B416C">
      <w:pPr>
        <w:pStyle w:val="ListParagraph"/>
        <w:spacing w:after="0" w:line="276" w:lineRule="auto"/>
        <w:rPr>
          <w:rFonts w:ascii="Times New Roman" w:eastAsia="Times New Roman" w:hAnsi="Times New Roman" w:cs="Times New Roman"/>
        </w:rPr>
      </w:pPr>
    </w:p>
    <w:p w:rsidR="00E917DD" w:rsidRPr="005B416C" w:rsidRDefault="00D50EBA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Bertone J, and Horspool </w:t>
      </w:r>
      <w:r w:rsidR="00A57CDC" w:rsidRPr="005B416C">
        <w:rPr>
          <w:rFonts w:ascii="Times New Roman" w:eastAsia="Times New Roman" w:hAnsi="Times New Roman" w:cs="Times New Roman"/>
        </w:rPr>
        <w:t>L. (2004): Equine clinical pharmacology; Elsevier, Philadelphia, str.</w:t>
      </w:r>
      <w:r w:rsidR="002767BC" w:rsidRPr="005B416C">
        <w:rPr>
          <w:rFonts w:ascii="Times New Roman" w:eastAsia="Times New Roman" w:hAnsi="Times New Roman" w:cs="Times New Roman"/>
        </w:rPr>
        <w:t xml:space="preserve"> 57, 64-71</w:t>
      </w:r>
      <w:r w:rsidR="00A57CDC" w:rsidRPr="005B416C">
        <w:rPr>
          <w:rFonts w:ascii="Times New Roman" w:eastAsia="Times New Roman" w:hAnsi="Times New Roman" w:cs="Times New Roman"/>
        </w:rPr>
        <w:t xml:space="preserve"> </w:t>
      </w:r>
    </w:p>
    <w:p w:rsidR="00A57CDC" w:rsidRPr="005B416C" w:rsidRDefault="00A57CDC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A57CDC" w:rsidRPr="005B416C" w:rsidRDefault="00AD4EEE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Novakov N. (2021): Parazitske bolesti – praktikum; Poljoprivredni fakultet, Novi Sad, str.</w:t>
      </w:r>
      <w:r w:rsidR="00292CCD" w:rsidRPr="005B416C">
        <w:rPr>
          <w:rFonts w:ascii="Times New Roman" w:eastAsia="Times New Roman" w:hAnsi="Times New Roman" w:cs="Times New Roman"/>
        </w:rPr>
        <w:t xml:space="preserve"> 7-10</w:t>
      </w:r>
      <w:r w:rsidR="00017E03" w:rsidRPr="005B416C">
        <w:rPr>
          <w:rFonts w:ascii="Times New Roman" w:eastAsia="Times New Roman" w:hAnsi="Times New Roman" w:cs="Times New Roman"/>
        </w:rPr>
        <w:t>, 26</w:t>
      </w:r>
      <w:r w:rsidR="006D5F78">
        <w:rPr>
          <w:rFonts w:ascii="Times New Roman" w:eastAsia="Times New Roman" w:hAnsi="Times New Roman" w:cs="Times New Roman"/>
        </w:rPr>
        <w:t xml:space="preserve"> i 108</w:t>
      </w:r>
    </w:p>
    <w:p w:rsidR="00AD4EEE" w:rsidRPr="005B416C" w:rsidRDefault="00AD4EEE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AD4EEE" w:rsidRPr="005B416C" w:rsidRDefault="00AD4EEE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Lalošević V. i </w:t>
      </w:r>
      <w:proofErr w:type="gramStart"/>
      <w:r w:rsidRPr="005B416C">
        <w:rPr>
          <w:rFonts w:ascii="Times New Roman" w:eastAsia="Times New Roman" w:hAnsi="Times New Roman" w:cs="Times New Roman"/>
        </w:rPr>
        <w:t>sar</w:t>
      </w:r>
      <w:proofErr w:type="gramEnd"/>
      <w:r w:rsidRPr="005B416C">
        <w:rPr>
          <w:rFonts w:ascii="Times New Roman" w:eastAsia="Times New Roman" w:hAnsi="Times New Roman" w:cs="Times New Roman"/>
        </w:rPr>
        <w:t>. (2005): Parazitologija</w:t>
      </w:r>
      <w:r w:rsidR="00E23879" w:rsidRPr="005B416C">
        <w:rPr>
          <w:rFonts w:ascii="Times New Roman" w:eastAsia="Times New Roman" w:hAnsi="Times New Roman" w:cs="Times New Roman"/>
        </w:rPr>
        <w:t>;</w:t>
      </w:r>
      <w:r w:rsidRPr="005B416C">
        <w:rPr>
          <w:rFonts w:ascii="Times New Roman" w:eastAsia="Times New Roman" w:hAnsi="Times New Roman" w:cs="Times New Roman"/>
        </w:rPr>
        <w:t xml:space="preserve"> Poljoprivredni fakultet, Novi Sad, str. </w:t>
      </w:r>
      <w:r w:rsidR="007252C1" w:rsidRPr="005B416C">
        <w:rPr>
          <w:rFonts w:ascii="Times New Roman" w:eastAsia="Times New Roman" w:hAnsi="Times New Roman" w:cs="Times New Roman"/>
        </w:rPr>
        <w:t>38, 93, 121, 147-148, 154 i 205</w:t>
      </w:r>
    </w:p>
    <w:p w:rsidR="00413727" w:rsidRPr="005B416C" w:rsidRDefault="00413727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413727" w:rsidRPr="005B416C" w:rsidRDefault="00413727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Dubey J. and Bauer C. (2018): </w:t>
      </w:r>
      <w:r w:rsidRPr="005B416C">
        <w:rPr>
          <w:rFonts w:ascii="Times New Roman" w:hAnsi="Times New Roman" w:cs="Times New Roman"/>
        </w:rPr>
        <w:t>A review of </w:t>
      </w:r>
      <w:r w:rsidRPr="005B416C">
        <w:rPr>
          <w:rFonts w:ascii="Times New Roman" w:hAnsi="Times New Roman" w:cs="Times New Roman"/>
          <w:i/>
          <w:iCs/>
        </w:rPr>
        <w:t>Eimeria</w:t>
      </w:r>
      <w:r w:rsidRPr="005B416C">
        <w:rPr>
          <w:rFonts w:ascii="Times New Roman" w:hAnsi="Times New Roman" w:cs="Times New Roman"/>
        </w:rPr>
        <w:t> infections in horses and other equids</w:t>
      </w:r>
      <w:r w:rsidRPr="005B416C">
        <w:rPr>
          <w:rFonts w:ascii="Times New Roman" w:eastAsia="Times New Roman" w:hAnsi="Times New Roman" w:cs="Times New Roman"/>
        </w:rPr>
        <w:t xml:space="preserve">; </w:t>
      </w:r>
      <w:r w:rsidRPr="005B416C">
        <w:rPr>
          <w:rFonts w:ascii="Times New Roman" w:hAnsi="Times New Roman" w:cs="Times New Roman"/>
        </w:rPr>
        <w:t>Veterinary Parasitology</w:t>
      </w:r>
      <w:r w:rsidRPr="005B416C">
        <w:rPr>
          <w:rFonts w:ascii="Times New Roman" w:eastAsia="Times New Roman" w:hAnsi="Times New Roman" w:cs="Times New Roman"/>
        </w:rPr>
        <w:t xml:space="preserve">, </w:t>
      </w:r>
      <w:r w:rsidRPr="005B416C">
        <w:rPr>
          <w:rFonts w:ascii="Times New Roman" w:hAnsi="Times New Roman" w:cs="Times New Roman"/>
        </w:rPr>
        <w:t>Vol. 256, str. 58-70</w:t>
      </w:r>
    </w:p>
    <w:p w:rsidR="00413727" w:rsidRPr="005B416C" w:rsidRDefault="00413727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75118E" w:rsidRPr="005B416C" w:rsidRDefault="0075118E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Xiao L. and Herd R. (1994): Epidemiology of equine </w:t>
      </w:r>
      <w:r w:rsidRPr="005B416C">
        <w:rPr>
          <w:rFonts w:ascii="Times New Roman" w:eastAsia="Times New Roman" w:hAnsi="Times New Roman" w:cs="Times New Roman"/>
          <w:i/>
          <w:iCs/>
        </w:rPr>
        <w:t>Cryptosporidium</w:t>
      </w:r>
      <w:r w:rsidRPr="005B416C">
        <w:rPr>
          <w:rFonts w:ascii="Times New Roman" w:eastAsia="Times New Roman" w:hAnsi="Times New Roman" w:cs="Times New Roman"/>
        </w:rPr>
        <w:t xml:space="preserve"> and </w:t>
      </w:r>
      <w:r w:rsidRPr="005B416C">
        <w:rPr>
          <w:rFonts w:ascii="Times New Roman" w:eastAsia="Times New Roman" w:hAnsi="Times New Roman" w:cs="Times New Roman"/>
          <w:i/>
          <w:iCs/>
        </w:rPr>
        <w:t>Giardia</w:t>
      </w:r>
      <w:r w:rsidRPr="005B416C">
        <w:rPr>
          <w:rFonts w:ascii="Times New Roman" w:eastAsia="Times New Roman" w:hAnsi="Times New Roman" w:cs="Times New Roman"/>
        </w:rPr>
        <w:t xml:space="preserve"> infections; Equine Veterinary Journal, Vol. 26, str. 14-17</w:t>
      </w:r>
    </w:p>
    <w:p w:rsidR="003D62D0" w:rsidRPr="005B416C" w:rsidRDefault="003D62D0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3D62D0" w:rsidRPr="005B416C" w:rsidRDefault="00DB257F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Howell A, Melalana F, Beesley </w:t>
      </w:r>
      <w:r w:rsidR="00FC354D" w:rsidRPr="005B416C">
        <w:rPr>
          <w:rFonts w:ascii="Times New Roman" w:eastAsia="Times New Roman" w:hAnsi="Times New Roman" w:cs="Times New Roman"/>
        </w:rPr>
        <w:t>e</w:t>
      </w:r>
      <w:r w:rsidRPr="005B416C">
        <w:rPr>
          <w:rFonts w:ascii="Times New Roman" w:eastAsia="Times New Roman" w:hAnsi="Times New Roman" w:cs="Times New Roman"/>
        </w:rPr>
        <w:t xml:space="preserve">t al. (2019): </w:t>
      </w:r>
      <w:r w:rsidR="003D62D0" w:rsidRPr="005B416C">
        <w:rPr>
          <w:rFonts w:ascii="Times New Roman" w:eastAsia="Times New Roman" w:hAnsi="Times New Roman" w:cs="Times New Roman"/>
          <w:i/>
          <w:iCs/>
        </w:rPr>
        <w:t>Fasciola hepatica</w:t>
      </w:r>
      <w:r w:rsidR="003D62D0" w:rsidRPr="005B416C">
        <w:rPr>
          <w:rFonts w:ascii="Times New Roman" w:eastAsia="Times New Roman" w:hAnsi="Times New Roman" w:cs="Times New Roman"/>
        </w:rPr>
        <w:t xml:space="preserve"> in UK horses</w:t>
      </w:r>
      <w:r w:rsidRPr="005B416C">
        <w:rPr>
          <w:rFonts w:ascii="Times New Roman" w:eastAsia="Times New Roman" w:hAnsi="Times New Roman" w:cs="Times New Roman"/>
        </w:rPr>
        <w:t xml:space="preserve">; </w:t>
      </w:r>
      <w:r w:rsidR="003D62D0" w:rsidRPr="005B416C">
        <w:rPr>
          <w:rFonts w:ascii="Times New Roman" w:eastAsia="Times New Roman" w:hAnsi="Times New Roman" w:cs="Times New Roman"/>
        </w:rPr>
        <w:t>Equine Veterinary Journal</w:t>
      </w:r>
      <w:r w:rsidRPr="005B416C">
        <w:rPr>
          <w:rFonts w:ascii="Times New Roman" w:eastAsia="Times New Roman" w:hAnsi="Times New Roman" w:cs="Times New Roman"/>
        </w:rPr>
        <w:t xml:space="preserve">, </w:t>
      </w:r>
      <w:r w:rsidR="003D62D0" w:rsidRPr="005B416C">
        <w:rPr>
          <w:rFonts w:ascii="Times New Roman" w:eastAsia="Times New Roman" w:hAnsi="Times New Roman" w:cs="Times New Roman"/>
        </w:rPr>
        <w:t>Vol</w:t>
      </w:r>
      <w:r w:rsidRPr="005B416C">
        <w:rPr>
          <w:rFonts w:ascii="Times New Roman" w:eastAsia="Times New Roman" w:hAnsi="Times New Roman" w:cs="Times New Roman"/>
        </w:rPr>
        <w:t>.</w:t>
      </w:r>
      <w:r w:rsidR="003D62D0" w:rsidRPr="005B416C">
        <w:rPr>
          <w:rFonts w:ascii="Times New Roman" w:eastAsia="Times New Roman" w:hAnsi="Times New Roman" w:cs="Times New Roman"/>
        </w:rPr>
        <w:t xml:space="preserve"> 52, </w:t>
      </w:r>
      <w:r w:rsidRPr="005B416C">
        <w:rPr>
          <w:rFonts w:ascii="Times New Roman" w:eastAsia="Times New Roman" w:hAnsi="Times New Roman" w:cs="Times New Roman"/>
        </w:rPr>
        <w:t>str.</w:t>
      </w:r>
      <w:r w:rsidR="003D62D0" w:rsidRPr="005B416C">
        <w:rPr>
          <w:rFonts w:ascii="Times New Roman" w:eastAsia="Times New Roman" w:hAnsi="Times New Roman" w:cs="Times New Roman"/>
        </w:rPr>
        <w:t xml:space="preserve"> 194-199</w:t>
      </w:r>
    </w:p>
    <w:p w:rsidR="00DB257F" w:rsidRPr="005B416C" w:rsidRDefault="00DB257F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56731C" w:rsidRPr="005B416C" w:rsidRDefault="0056731C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Arias M, Pineiro P, Hillyer G. </w:t>
      </w:r>
      <w:r w:rsidR="00FC354D" w:rsidRPr="005B416C">
        <w:rPr>
          <w:rFonts w:ascii="Times New Roman" w:eastAsia="Times New Roman" w:hAnsi="Times New Roman" w:cs="Times New Roman"/>
        </w:rPr>
        <w:t>e</w:t>
      </w:r>
      <w:r w:rsidRPr="005B416C">
        <w:rPr>
          <w:rFonts w:ascii="Times New Roman" w:eastAsia="Times New Roman" w:hAnsi="Times New Roman" w:cs="Times New Roman"/>
        </w:rPr>
        <w:t xml:space="preserve">t al. (2011):Enzyme-linked immunosorbent assays for the detection of equine antibodies specific to a recombinant </w:t>
      </w:r>
      <w:r w:rsidRPr="005B416C">
        <w:rPr>
          <w:rFonts w:ascii="Times New Roman" w:eastAsia="Times New Roman" w:hAnsi="Times New Roman" w:cs="Times New Roman"/>
          <w:i/>
          <w:iCs/>
        </w:rPr>
        <w:t>Fasciola hepatica</w:t>
      </w:r>
      <w:r w:rsidRPr="005B416C">
        <w:rPr>
          <w:rFonts w:ascii="Times New Roman" w:eastAsia="Times New Roman" w:hAnsi="Times New Roman" w:cs="Times New Roman"/>
        </w:rPr>
        <w:t xml:space="preserve"> surface antigen in an endemic area; Parasitology Research, Vol. 110, str. 1001-1004</w:t>
      </w:r>
    </w:p>
    <w:p w:rsidR="0056731C" w:rsidRPr="005B416C" w:rsidRDefault="0056731C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2D6AFE" w:rsidRPr="005B416C" w:rsidRDefault="002D6AFE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Nilsson O, Ljungstom B, Hoglund J, Lundquist H and Uggla A</w:t>
      </w:r>
      <w:r w:rsidR="00FC354D" w:rsidRPr="005B416C">
        <w:rPr>
          <w:rFonts w:ascii="Times New Roman" w:eastAsia="Times New Roman" w:hAnsi="Times New Roman" w:cs="Times New Roman"/>
        </w:rPr>
        <w:t>.</w:t>
      </w:r>
      <w:r w:rsidRPr="005B416C">
        <w:rPr>
          <w:rFonts w:ascii="Times New Roman" w:eastAsia="Times New Roman" w:hAnsi="Times New Roman" w:cs="Times New Roman"/>
        </w:rPr>
        <w:t xml:space="preserve"> (1995): </w:t>
      </w:r>
      <w:r w:rsidRPr="005B416C">
        <w:rPr>
          <w:rFonts w:ascii="Times New Roman" w:eastAsia="Times New Roman" w:hAnsi="Times New Roman" w:cs="Times New Roman"/>
          <w:i/>
          <w:iCs/>
        </w:rPr>
        <w:t>Anoplocephala perfoliata</w:t>
      </w:r>
      <w:r w:rsidRPr="005B416C">
        <w:rPr>
          <w:rFonts w:ascii="Times New Roman" w:eastAsia="Times New Roman" w:hAnsi="Times New Roman" w:cs="Times New Roman"/>
        </w:rPr>
        <w:t xml:space="preserve"> in Horses in Sweden: Prevalence, Infection Levels and Intestinal Lesions; Acta Veterinaria Scandinavica, Vol. 36, str. 319-328</w:t>
      </w:r>
    </w:p>
    <w:p w:rsidR="002D6AFE" w:rsidRPr="005B416C" w:rsidRDefault="002D6AFE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2D6AFE" w:rsidRPr="005B416C" w:rsidRDefault="004B3A8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Hallowell-Evans L. (2017): Parasite Control; ProQuest Dissertations Publishing, The University od Liverpool, str. 4-5</w:t>
      </w:r>
    </w:p>
    <w:p w:rsidR="004B3A88" w:rsidRPr="005B416C" w:rsidRDefault="004B3A88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1B41B5" w:rsidRPr="005B416C" w:rsidRDefault="001B41B5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Grubbs S, Amodie D, Rulli D. </w:t>
      </w:r>
      <w:r w:rsidR="00E467BC" w:rsidRPr="005B416C">
        <w:rPr>
          <w:rFonts w:ascii="Times New Roman" w:eastAsia="Times New Roman" w:hAnsi="Times New Roman" w:cs="Times New Roman"/>
        </w:rPr>
        <w:t>e</w:t>
      </w:r>
      <w:r w:rsidRPr="005B416C">
        <w:rPr>
          <w:rFonts w:ascii="Times New Roman" w:eastAsia="Times New Roman" w:hAnsi="Times New Roman" w:cs="Times New Roman"/>
        </w:rPr>
        <w:t>t al. (2003): Field Evaluation of Moxidectin/Praziquantel Oral Gel in Horses; Veterinary Therapeutics, Vol. 4, No. 3, str. 253</w:t>
      </w:r>
    </w:p>
    <w:p w:rsidR="001B41B5" w:rsidRPr="005B416C" w:rsidRDefault="001B41B5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1B41B5" w:rsidRPr="005B416C" w:rsidRDefault="00347DAE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lastRenderedPageBreak/>
        <w:t xml:space="preserve">Gasser B, Williamson C. and Beveridge I. (2005): </w:t>
      </w:r>
      <w:r w:rsidR="001B41B5" w:rsidRPr="005B416C">
        <w:rPr>
          <w:rFonts w:ascii="Times New Roman" w:eastAsia="Times New Roman" w:hAnsi="Times New Roman" w:cs="Times New Roman"/>
          <w:i/>
          <w:iCs/>
        </w:rPr>
        <w:t>Anoplocephala perfoliata</w:t>
      </w:r>
      <w:r w:rsidR="001B41B5" w:rsidRPr="005B416C">
        <w:rPr>
          <w:rFonts w:ascii="Times New Roman" w:eastAsia="Times New Roman" w:hAnsi="Times New Roman" w:cs="Times New Roman"/>
        </w:rPr>
        <w:t xml:space="preserve"> of horses – significant scope for further research, improved diagnosis and control</w:t>
      </w:r>
      <w:r w:rsidRPr="005B416C">
        <w:rPr>
          <w:rFonts w:ascii="Times New Roman" w:eastAsia="Times New Roman" w:hAnsi="Times New Roman" w:cs="Times New Roman"/>
        </w:rPr>
        <w:t xml:space="preserve">; Cambridge Univesity Press, Vol. 131, str. 8-9  </w:t>
      </w:r>
    </w:p>
    <w:p w:rsidR="00347DAE" w:rsidRPr="005B416C" w:rsidRDefault="00347DAE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347DAE" w:rsidRPr="005B416C" w:rsidRDefault="00072EE6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Tomczuk K, Kostro K, Grzybek M, Szczepaniak K, Studzińska M, Demkowska-Kutrzepa M. and Roczeń-Karczmarz M. (2014): Seasonal changes of diagnostic potential in the detection of </w:t>
      </w:r>
      <w:r w:rsidRPr="005B416C">
        <w:rPr>
          <w:rFonts w:ascii="Times New Roman" w:eastAsia="Times New Roman" w:hAnsi="Times New Roman" w:cs="Times New Roman"/>
          <w:i/>
          <w:iCs/>
        </w:rPr>
        <w:t>Anoplocephala perfoliata</w:t>
      </w:r>
      <w:r w:rsidRPr="005B416C">
        <w:rPr>
          <w:rFonts w:ascii="Times New Roman" w:eastAsia="Times New Roman" w:hAnsi="Times New Roman" w:cs="Times New Roman"/>
        </w:rPr>
        <w:t xml:space="preserve"> equine infections in the climate of Central Europe; Parasitology Reseach, Vol. 11, str. 767-772</w:t>
      </w:r>
    </w:p>
    <w:p w:rsidR="00072EE6" w:rsidRPr="005B416C" w:rsidRDefault="00072EE6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072EE6" w:rsidRPr="005B416C" w:rsidRDefault="00DB019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Reinemeyer C. (2009): Diagnosis and control of anthelmintic-resistant </w:t>
      </w:r>
      <w:r w:rsidRPr="005B416C">
        <w:rPr>
          <w:rFonts w:ascii="Times New Roman" w:eastAsia="Times New Roman" w:hAnsi="Times New Roman" w:cs="Times New Roman"/>
          <w:i/>
          <w:iCs/>
        </w:rPr>
        <w:t>Parascaris equorum</w:t>
      </w:r>
      <w:r w:rsidRPr="005B416C">
        <w:rPr>
          <w:rFonts w:ascii="Times New Roman" w:eastAsia="Times New Roman" w:hAnsi="Times New Roman" w:cs="Times New Roman"/>
        </w:rPr>
        <w:t>; Parasites and Vectors, Vol. 2, str.</w:t>
      </w:r>
      <w:r w:rsidR="008F434F" w:rsidRPr="005B416C">
        <w:rPr>
          <w:rFonts w:ascii="Times New Roman" w:eastAsia="Times New Roman" w:hAnsi="Times New Roman" w:cs="Times New Roman"/>
        </w:rPr>
        <w:t xml:space="preserve"> </w:t>
      </w:r>
      <w:r w:rsidRPr="005B416C">
        <w:rPr>
          <w:rFonts w:ascii="Times New Roman" w:eastAsia="Times New Roman" w:hAnsi="Times New Roman" w:cs="Times New Roman"/>
        </w:rPr>
        <w:t>8</w:t>
      </w:r>
    </w:p>
    <w:p w:rsidR="00DB0198" w:rsidRPr="005B416C" w:rsidRDefault="00DB0198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5602E8" w:rsidRPr="005B416C" w:rsidRDefault="005602E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Biocca E, Nascetti G, Iori A, Costantini R</w:t>
      </w:r>
      <w:r w:rsidR="00E467BC" w:rsidRPr="005B416C">
        <w:rPr>
          <w:rFonts w:ascii="Times New Roman" w:eastAsia="Times New Roman" w:hAnsi="Times New Roman" w:cs="Times New Roman"/>
        </w:rPr>
        <w:t>.</w:t>
      </w:r>
      <w:r w:rsidRPr="005B416C">
        <w:rPr>
          <w:rFonts w:ascii="Times New Roman" w:eastAsia="Times New Roman" w:hAnsi="Times New Roman" w:cs="Times New Roman"/>
        </w:rPr>
        <w:t xml:space="preserve"> and Bullini L. (1987): Descrizione di </w:t>
      </w:r>
      <w:r w:rsidRPr="005B416C">
        <w:rPr>
          <w:rFonts w:ascii="Times New Roman" w:eastAsia="Times New Roman" w:hAnsi="Times New Roman" w:cs="Times New Roman"/>
          <w:i/>
          <w:iCs/>
        </w:rPr>
        <w:t>Parascaris univalens</w:t>
      </w:r>
      <w:r w:rsidRPr="005B416C">
        <w:rPr>
          <w:rFonts w:ascii="Times New Roman" w:eastAsia="Times New Roman" w:hAnsi="Times New Roman" w:cs="Times New Roman"/>
        </w:rPr>
        <w:t xml:space="preserve">, parassita degli equini, e suo differenziamento da </w:t>
      </w:r>
      <w:r w:rsidRPr="005B416C">
        <w:rPr>
          <w:rFonts w:ascii="Times New Roman" w:eastAsia="Times New Roman" w:hAnsi="Times New Roman" w:cs="Times New Roman"/>
          <w:i/>
          <w:iCs/>
        </w:rPr>
        <w:t>Parascaris equorum</w:t>
      </w:r>
      <w:r w:rsidR="00DD5958" w:rsidRPr="005B416C">
        <w:rPr>
          <w:rFonts w:ascii="Times New Roman" w:eastAsia="Times New Roman" w:hAnsi="Times New Roman" w:cs="Times New Roman"/>
        </w:rPr>
        <w:t xml:space="preserve">;Atti della Accademia Nazionale dei Lincei. Classe di Scienze Fisiche, Matematiche e Naturali. Rendiconti, </w:t>
      </w:r>
      <w:r w:rsidRPr="005B416C">
        <w:rPr>
          <w:rFonts w:ascii="Times New Roman" w:eastAsia="Times New Roman" w:hAnsi="Times New Roman" w:cs="Times New Roman"/>
        </w:rPr>
        <w:t>Vol. 65, str. 133-140</w:t>
      </w:r>
    </w:p>
    <w:p w:rsidR="005602E8" w:rsidRPr="005B416C" w:rsidRDefault="005602E8" w:rsidP="005B416C">
      <w:pPr>
        <w:spacing w:line="276" w:lineRule="auto"/>
        <w:rPr>
          <w:rFonts w:ascii="Times New Roman" w:eastAsia="Times New Roman" w:hAnsi="Times New Roman" w:cs="Times New Roman"/>
        </w:rPr>
      </w:pPr>
    </w:p>
    <w:p w:rsidR="005602E8" w:rsidRPr="005B416C" w:rsidRDefault="00DD595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Stoneham S. and Coles G. (2006): Ivermectin resistance in </w:t>
      </w:r>
      <w:r w:rsidRPr="005B416C">
        <w:rPr>
          <w:rFonts w:ascii="Times New Roman" w:eastAsia="Times New Roman" w:hAnsi="Times New Roman" w:cs="Times New Roman"/>
          <w:i/>
          <w:iCs/>
        </w:rPr>
        <w:t>Parascaris equorum</w:t>
      </w:r>
      <w:r w:rsidRPr="005B416C">
        <w:rPr>
          <w:rFonts w:ascii="Times New Roman" w:eastAsia="Times New Roman" w:hAnsi="Times New Roman" w:cs="Times New Roman"/>
        </w:rPr>
        <w:t xml:space="preserve">; The Veterinary Record, London, Vol. 158. </w:t>
      </w:r>
      <w:r w:rsidR="009C2BA8" w:rsidRPr="005B416C">
        <w:rPr>
          <w:rFonts w:ascii="Times New Roman" w:eastAsia="Times New Roman" w:hAnsi="Times New Roman" w:cs="Times New Roman"/>
        </w:rPr>
        <w:t>str</w:t>
      </w:r>
      <w:r w:rsidR="008F434F" w:rsidRPr="005B416C">
        <w:rPr>
          <w:rFonts w:ascii="Times New Roman" w:eastAsia="Times New Roman" w:hAnsi="Times New Roman" w:cs="Times New Roman"/>
        </w:rPr>
        <w:t>.</w:t>
      </w:r>
      <w:r w:rsidR="009C2BA8" w:rsidRPr="005B416C">
        <w:rPr>
          <w:rFonts w:ascii="Times New Roman" w:eastAsia="Times New Roman" w:hAnsi="Times New Roman" w:cs="Times New Roman"/>
        </w:rPr>
        <w:t xml:space="preserve"> 572</w:t>
      </w:r>
    </w:p>
    <w:p w:rsidR="009C2BA8" w:rsidRPr="005B416C" w:rsidRDefault="009C2BA8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9C2BA8" w:rsidRPr="005B416C" w:rsidRDefault="009C2BA8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Schougaard H. and Nielsen M. K. (2007): Apparent ivermectin resistance of </w:t>
      </w:r>
      <w:r w:rsidRPr="005B416C">
        <w:rPr>
          <w:rFonts w:ascii="Times New Roman" w:eastAsia="Times New Roman" w:hAnsi="Times New Roman" w:cs="Times New Roman"/>
          <w:i/>
          <w:iCs/>
        </w:rPr>
        <w:t xml:space="preserve">Parascaris equorum </w:t>
      </w:r>
      <w:r w:rsidRPr="005B416C">
        <w:rPr>
          <w:rFonts w:ascii="Times New Roman" w:eastAsia="Times New Roman" w:hAnsi="Times New Roman" w:cs="Times New Roman"/>
        </w:rPr>
        <w:t>in foals in Denmark; Veterinary Record, London, Vol. 160, str. 439-440</w:t>
      </w:r>
    </w:p>
    <w:p w:rsidR="009C2BA8" w:rsidRPr="005B416C" w:rsidRDefault="009C2BA8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9C2BA8" w:rsidRPr="005B416C" w:rsidRDefault="00D1790B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Wolf D. and Hermosilla C. (2014): </w:t>
      </w:r>
      <w:r w:rsidRPr="005B416C">
        <w:rPr>
          <w:rFonts w:ascii="Times New Roman" w:eastAsia="Times New Roman" w:hAnsi="Times New Roman" w:cs="Times New Roman"/>
          <w:i/>
          <w:iCs/>
        </w:rPr>
        <w:t>Oxyuris equi</w:t>
      </w:r>
      <w:r w:rsidRPr="005B416C">
        <w:rPr>
          <w:rFonts w:ascii="Times New Roman" w:eastAsia="Times New Roman" w:hAnsi="Times New Roman" w:cs="Times New Roman"/>
        </w:rPr>
        <w:t>: Lack of efficacy in treatment with macrocyclic lactones; Veterinary Parasitology, Elsevier, Vol. 201, str. 163-168</w:t>
      </w:r>
    </w:p>
    <w:p w:rsidR="00D1790B" w:rsidRPr="005B416C" w:rsidRDefault="00D1790B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D1790B" w:rsidRPr="005B416C" w:rsidRDefault="00A9452A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White S. D. (2015): A diagnostic approach to the pruritic horse; Equine Veterinary Education, Vol. 27, str. 156-166</w:t>
      </w:r>
    </w:p>
    <w:p w:rsidR="00A9452A" w:rsidRPr="005B416C" w:rsidRDefault="00A9452A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9E24A9" w:rsidRPr="005B416C" w:rsidRDefault="009E24A9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Dauparaitė E, Kupčinskas T, von Samson-Himmelstjerna G. and Petkevičius S. (2021): Anthelmintic resistance of horse strongyle nematodes to ivermectin and pyrantel in Lithuania; Acta Veterinaria Scandinavica, Vol. 63,  str 5.</w:t>
      </w:r>
    </w:p>
    <w:p w:rsidR="009E24A9" w:rsidRPr="005B416C" w:rsidRDefault="009E24A9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7B6B04" w:rsidRPr="005B416C" w:rsidRDefault="007B6B04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Lyons E, Drudge J. and Tolliver S. (2000): Larval Cyathostomiasis; Veterinary Clinics of North America: Equine Practice, Vol. 16, str. 501-510</w:t>
      </w:r>
    </w:p>
    <w:p w:rsidR="007B6B04" w:rsidRPr="005B416C" w:rsidRDefault="007B6B04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7B6B04" w:rsidRPr="005B416C" w:rsidRDefault="00B21155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Lalošević V. (2008): Parazitološki praktikum; Poljoprivredni fakultet, Novi Sad, str. </w:t>
      </w:r>
      <w:r w:rsidR="00870589" w:rsidRPr="005B416C">
        <w:rPr>
          <w:rFonts w:ascii="Times New Roman" w:eastAsia="Times New Roman" w:hAnsi="Times New Roman" w:cs="Times New Roman"/>
        </w:rPr>
        <w:t xml:space="preserve">7-10, </w:t>
      </w:r>
      <w:r w:rsidR="0097698A" w:rsidRPr="005B416C">
        <w:rPr>
          <w:rFonts w:ascii="Times New Roman" w:eastAsia="Times New Roman" w:hAnsi="Times New Roman" w:cs="Times New Roman"/>
        </w:rPr>
        <w:t>99-100</w:t>
      </w:r>
    </w:p>
    <w:p w:rsidR="000B193F" w:rsidRPr="005B416C" w:rsidRDefault="000B193F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7B6B04" w:rsidRPr="005B416C" w:rsidRDefault="004D787A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Scala A, Tamponi C, Sanna G, Predieri G, Dessi G, Sedda G. et a</w:t>
      </w:r>
      <w:r w:rsidR="00FC354D" w:rsidRPr="005B416C">
        <w:rPr>
          <w:rFonts w:ascii="Times New Roman" w:eastAsia="Times New Roman" w:hAnsi="Times New Roman" w:cs="Times New Roman"/>
        </w:rPr>
        <w:t>l. (2020): Gastrointestinal Strongyles Egg Excretion in Relation to Age, Gender, and Management of Horses in Italy; Animals 2020, Vol. 10.  str. 2-3</w:t>
      </w:r>
    </w:p>
    <w:p w:rsidR="00FC354D" w:rsidRPr="005B416C" w:rsidRDefault="00FC354D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FC354D" w:rsidRPr="005B416C" w:rsidRDefault="00E467BC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Ilić T, Bogunović D, Nenadović K, Gajić B, Dimtrijević S, Popović G, Kulišić Z. i Milosavljević P. (2023): Gastrointestinal Helminths in Horses in Serbia and Various Factors Affecting the Prevalence; Acta Parasitologica, Vol. 68, str. 56-69</w:t>
      </w:r>
    </w:p>
    <w:p w:rsidR="00E467BC" w:rsidRPr="005B416C" w:rsidRDefault="00E467BC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E467BC" w:rsidRPr="005B416C" w:rsidRDefault="00406890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Menderes A. (2013): Prevalence of the Stomach Helminths in Equines; Veteriner Fakultesi Dergisi, Vol. 24, str. 30</w:t>
      </w:r>
    </w:p>
    <w:p w:rsidR="00406890" w:rsidRPr="005B416C" w:rsidRDefault="00406890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FD0799" w:rsidRPr="005B416C" w:rsidRDefault="00FD0799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Traversa D, Iorio R, Capelli G, Paoletti B, Bartolini R, Otranto D</w:t>
      </w:r>
      <w:r w:rsidR="00F00741" w:rsidRPr="005B416C">
        <w:rPr>
          <w:rFonts w:ascii="Times New Roman" w:eastAsia="Times New Roman" w:hAnsi="Times New Roman" w:cs="Times New Roman"/>
        </w:rPr>
        <w:t xml:space="preserve">. and </w:t>
      </w:r>
      <w:r w:rsidRPr="005B416C">
        <w:rPr>
          <w:rFonts w:ascii="Times New Roman" w:eastAsia="Times New Roman" w:hAnsi="Times New Roman" w:cs="Times New Roman"/>
        </w:rPr>
        <w:t>Giangaspero</w:t>
      </w:r>
      <w:r w:rsidR="00F00741" w:rsidRPr="005B416C">
        <w:rPr>
          <w:rFonts w:ascii="Times New Roman" w:eastAsia="Times New Roman" w:hAnsi="Times New Roman" w:cs="Times New Roman"/>
        </w:rPr>
        <w:t xml:space="preserve"> A.</w:t>
      </w:r>
      <w:r w:rsidRPr="005B416C">
        <w:rPr>
          <w:rFonts w:ascii="Times New Roman" w:eastAsia="Times New Roman" w:hAnsi="Times New Roman" w:cs="Times New Roman"/>
        </w:rPr>
        <w:t xml:space="preserve"> </w:t>
      </w:r>
      <w:r w:rsidR="00F00741" w:rsidRPr="005B416C">
        <w:rPr>
          <w:rFonts w:ascii="Times New Roman" w:eastAsia="Times New Roman" w:hAnsi="Times New Roman" w:cs="Times New Roman"/>
        </w:rPr>
        <w:t xml:space="preserve">(2006): </w:t>
      </w:r>
      <w:r w:rsidRPr="005B416C">
        <w:rPr>
          <w:rFonts w:ascii="Times New Roman" w:eastAsia="Times New Roman" w:hAnsi="Times New Roman" w:cs="Times New Roman"/>
        </w:rPr>
        <w:t>Molecular cross-sectional survey of gastric habronemosis in horse</w:t>
      </w:r>
      <w:r w:rsidR="00F00741" w:rsidRPr="005B416C">
        <w:rPr>
          <w:rFonts w:ascii="Times New Roman" w:eastAsia="Times New Roman" w:hAnsi="Times New Roman" w:cs="Times New Roman"/>
        </w:rPr>
        <w:t>; Veterinary Parasitology, Elsevier, Vol. 141, str. 286</w:t>
      </w:r>
    </w:p>
    <w:p w:rsidR="00F00741" w:rsidRPr="005B416C" w:rsidRDefault="00F00741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F00741" w:rsidRPr="005B416C" w:rsidRDefault="00F00741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 xml:space="preserve">Giangaspero A. and Traversa D. (2016): Habronemosis; Arthropod Borne Diseases, Springer, </w:t>
      </w:r>
      <w:r w:rsidR="00A979CB" w:rsidRPr="005B416C">
        <w:rPr>
          <w:rFonts w:ascii="Times New Roman" w:eastAsia="Times New Roman" w:hAnsi="Times New Roman" w:cs="Times New Roman"/>
        </w:rPr>
        <w:t xml:space="preserve">Published Online, </w:t>
      </w:r>
      <w:r w:rsidRPr="005B416C">
        <w:rPr>
          <w:rFonts w:ascii="Times New Roman" w:eastAsia="Times New Roman" w:hAnsi="Times New Roman" w:cs="Times New Roman"/>
        </w:rPr>
        <w:t>str. 465-471</w:t>
      </w:r>
    </w:p>
    <w:p w:rsidR="00F00741" w:rsidRPr="005B416C" w:rsidRDefault="00F00741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F00741" w:rsidRPr="005B416C" w:rsidRDefault="00A979CB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Proudman C. and Matthews J. (2000): Control of intesti</w:t>
      </w:r>
      <w:r w:rsidR="00B9038C" w:rsidRPr="005B416C">
        <w:rPr>
          <w:rFonts w:ascii="Times New Roman" w:eastAsia="Times New Roman" w:hAnsi="Times New Roman" w:cs="Times New Roman"/>
        </w:rPr>
        <w:t>nal parasites in horses; In Practice, Vol. 22, str. 90-97</w:t>
      </w:r>
    </w:p>
    <w:p w:rsidR="005E0E89" w:rsidRPr="005B416C" w:rsidRDefault="005E0E89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5E0E89" w:rsidRPr="005B416C" w:rsidRDefault="005E0E89" w:rsidP="005B416C">
      <w:pPr>
        <w:numPr>
          <w:ilvl w:val="0"/>
          <w:numId w:val="1"/>
        </w:num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5B416C">
        <w:rPr>
          <w:rFonts w:ascii="Times New Roman" w:eastAsia="Times New Roman" w:hAnsi="Times New Roman" w:cs="Times New Roman"/>
        </w:rPr>
        <w:t>Gokcen A, Sevgili M. and Camkerten I. (2008): Presence of Gasterophilus Species in Arabian Horses in Sanliurfa Region; Turkiye Parazitoloji Dergisi, Vol. 32, str. 337-339</w:t>
      </w:r>
    </w:p>
    <w:p w:rsidR="005B416C" w:rsidRPr="005B416C" w:rsidRDefault="005B416C" w:rsidP="005B416C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</w:p>
    <w:p w:rsidR="005B416C" w:rsidRPr="005E0E89" w:rsidRDefault="005B416C" w:rsidP="005B41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highlight w:val="green"/>
        </w:rPr>
      </w:pPr>
    </w:p>
    <w:sectPr w:rsidR="005B416C" w:rsidRPr="005E0E89" w:rsidSect="00BB7AE6">
      <w:headerReference w:type="default" r:id="rId32"/>
      <w:pgSz w:w="11906" w:h="16838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945" w:rsidRDefault="00A74945" w:rsidP="00CE6629">
      <w:pPr>
        <w:spacing w:after="0" w:line="240" w:lineRule="auto"/>
      </w:pPr>
      <w:r>
        <w:separator/>
      </w:r>
    </w:p>
  </w:endnote>
  <w:endnote w:type="continuationSeparator" w:id="0">
    <w:p w:rsidR="00A74945" w:rsidRDefault="00A74945" w:rsidP="00CE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Default="00A74945">
    <w:pPr>
      <w:pStyle w:val="Footer"/>
      <w:jc w:val="center"/>
    </w:pPr>
  </w:p>
  <w:p w:rsidR="00A74945" w:rsidRDefault="00A749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4539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4945" w:rsidRDefault="00DB101E">
        <w:pPr>
          <w:pStyle w:val="Footer"/>
          <w:jc w:val="right"/>
        </w:pPr>
        <w:fldSimple w:instr=" PAGE   \* MERGEFORMAT ">
          <w:r w:rsidR="0094615A">
            <w:rPr>
              <w:noProof/>
            </w:rPr>
            <w:t>38</w:t>
          </w:r>
        </w:fldSimple>
      </w:p>
    </w:sdtContent>
  </w:sdt>
  <w:p w:rsidR="00A74945" w:rsidRDefault="00A749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945" w:rsidRDefault="00A74945" w:rsidP="00CE6629">
      <w:pPr>
        <w:spacing w:after="0" w:line="240" w:lineRule="auto"/>
      </w:pPr>
      <w:r>
        <w:separator/>
      </w:r>
    </w:p>
  </w:footnote>
  <w:footnote w:type="continuationSeparator" w:id="0">
    <w:p w:rsidR="00A74945" w:rsidRDefault="00A74945" w:rsidP="00CE6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Марина Грујић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Дипломски рад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Кратак садржај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Marina Grujić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Thesis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Abstract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Марина Грујић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Дипломски рад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Садржај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Марина Грујић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Дипломски рад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Увод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Марина Грујић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Дипломски рад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Закључак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945" w:rsidRPr="00CD652D" w:rsidRDefault="00A74945">
    <w:pPr>
      <w:pStyle w:val="Header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Марина Грујић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center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Дипломски рад</w:t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ptab w:relativeTo="margin" w:alignment="right" w:leader="none"/>
    </w:r>
    <w:r w:rsidRPr="00CD652D">
      <w:rPr>
        <w:rFonts w:ascii="Times New Roman" w:hAnsi="Times New Roman" w:cs="Times New Roman"/>
        <w:b/>
        <w:bCs/>
        <w:i/>
        <w:iCs/>
        <w:sz w:val="20"/>
        <w:szCs w:val="20"/>
      </w:rPr>
      <w:t>Литература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672C"/>
    <w:multiLevelType w:val="hybridMultilevel"/>
    <w:tmpl w:val="2424C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C38BE"/>
    <w:multiLevelType w:val="multilevel"/>
    <w:tmpl w:val="FAFACD22"/>
    <w:lvl w:ilvl="0">
      <w:start w:val="1"/>
      <w:numFmt w:val="decimal"/>
      <w:lvlText w:val="%1.0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32"/>
      </w:rPr>
    </w:lvl>
  </w:abstractNum>
  <w:abstractNum w:abstractNumId="2">
    <w:nsid w:val="5AF95A8C"/>
    <w:multiLevelType w:val="hybridMultilevel"/>
    <w:tmpl w:val="573E5C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C90E7C"/>
    <w:multiLevelType w:val="hybridMultilevel"/>
    <w:tmpl w:val="573E5C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A5B86"/>
    <w:multiLevelType w:val="hybridMultilevel"/>
    <w:tmpl w:val="A14A411E"/>
    <w:lvl w:ilvl="0" w:tplc="7B5CE6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56E1F"/>
    <w:multiLevelType w:val="hybridMultilevel"/>
    <w:tmpl w:val="2390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C00D50"/>
    <w:rsid w:val="00012E70"/>
    <w:rsid w:val="00013DA0"/>
    <w:rsid w:val="00014C6A"/>
    <w:rsid w:val="00015D89"/>
    <w:rsid w:val="00016207"/>
    <w:rsid w:val="00017E03"/>
    <w:rsid w:val="0002650A"/>
    <w:rsid w:val="000443FD"/>
    <w:rsid w:val="00065255"/>
    <w:rsid w:val="00067621"/>
    <w:rsid w:val="00072EE6"/>
    <w:rsid w:val="000827BD"/>
    <w:rsid w:val="00086207"/>
    <w:rsid w:val="00087B4D"/>
    <w:rsid w:val="00095DA2"/>
    <w:rsid w:val="00097F7A"/>
    <w:rsid w:val="000A213F"/>
    <w:rsid w:val="000B193F"/>
    <w:rsid w:val="000B3CE7"/>
    <w:rsid w:val="000B49D0"/>
    <w:rsid w:val="000D2314"/>
    <w:rsid w:val="000D3051"/>
    <w:rsid w:val="000E3D84"/>
    <w:rsid w:val="000E7598"/>
    <w:rsid w:val="000F3D57"/>
    <w:rsid w:val="000F4751"/>
    <w:rsid w:val="001177A2"/>
    <w:rsid w:val="00120025"/>
    <w:rsid w:val="00123CF1"/>
    <w:rsid w:val="00155601"/>
    <w:rsid w:val="0017270E"/>
    <w:rsid w:val="00174832"/>
    <w:rsid w:val="00180B05"/>
    <w:rsid w:val="00181E9A"/>
    <w:rsid w:val="001A16F7"/>
    <w:rsid w:val="001B41B5"/>
    <w:rsid w:val="001C4166"/>
    <w:rsid w:val="001D61C4"/>
    <w:rsid w:val="001E2D89"/>
    <w:rsid w:val="001E74EB"/>
    <w:rsid w:val="001F3B4A"/>
    <w:rsid w:val="001F71B9"/>
    <w:rsid w:val="002043D9"/>
    <w:rsid w:val="00205964"/>
    <w:rsid w:val="00234914"/>
    <w:rsid w:val="00246C1E"/>
    <w:rsid w:val="00255A65"/>
    <w:rsid w:val="00255E32"/>
    <w:rsid w:val="00261087"/>
    <w:rsid w:val="00263D70"/>
    <w:rsid w:val="0027127B"/>
    <w:rsid w:val="00274821"/>
    <w:rsid w:val="002767BC"/>
    <w:rsid w:val="002904A3"/>
    <w:rsid w:val="00292CCD"/>
    <w:rsid w:val="00297936"/>
    <w:rsid w:val="002C0FB6"/>
    <w:rsid w:val="002C453F"/>
    <w:rsid w:val="002C5A90"/>
    <w:rsid w:val="002C6719"/>
    <w:rsid w:val="002D6AFE"/>
    <w:rsid w:val="002D7495"/>
    <w:rsid w:val="002E1470"/>
    <w:rsid w:val="00310991"/>
    <w:rsid w:val="00314BB6"/>
    <w:rsid w:val="00316DD7"/>
    <w:rsid w:val="00327452"/>
    <w:rsid w:val="00335616"/>
    <w:rsid w:val="00337E08"/>
    <w:rsid w:val="00347DAE"/>
    <w:rsid w:val="00354ED4"/>
    <w:rsid w:val="00356798"/>
    <w:rsid w:val="00363B25"/>
    <w:rsid w:val="00370D49"/>
    <w:rsid w:val="00371CB1"/>
    <w:rsid w:val="00374684"/>
    <w:rsid w:val="00384C85"/>
    <w:rsid w:val="003940CD"/>
    <w:rsid w:val="003A057B"/>
    <w:rsid w:val="003A1A42"/>
    <w:rsid w:val="003A5439"/>
    <w:rsid w:val="003B614B"/>
    <w:rsid w:val="003D62D0"/>
    <w:rsid w:val="003E0223"/>
    <w:rsid w:val="003E06AF"/>
    <w:rsid w:val="003F00DB"/>
    <w:rsid w:val="003F4106"/>
    <w:rsid w:val="00404216"/>
    <w:rsid w:val="00406890"/>
    <w:rsid w:val="00413727"/>
    <w:rsid w:val="004325A7"/>
    <w:rsid w:val="00435DF3"/>
    <w:rsid w:val="00437D46"/>
    <w:rsid w:val="00450934"/>
    <w:rsid w:val="00450FAB"/>
    <w:rsid w:val="00464B66"/>
    <w:rsid w:val="004837B0"/>
    <w:rsid w:val="004902DA"/>
    <w:rsid w:val="00496329"/>
    <w:rsid w:val="004B3A88"/>
    <w:rsid w:val="004C5345"/>
    <w:rsid w:val="004C6635"/>
    <w:rsid w:val="004C6E55"/>
    <w:rsid w:val="004D19EC"/>
    <w:rsid w:val="004D787A"/>
    <w:rsid w:val="005045C6"/>
    <w:rsid w:val="00510310"/>
    <w:rsid w:val="0053142E"/>
    <w:rsid w:val="00531D7E"/>
    <w:rsid w:val="0054522C"/>
    <w:rsid w:val="0054770A"/>
    <w:rsid w:val="00557DED"/>
    <w:rsid w:val="005602E8"/>
    <w:rsid w:val="0056221A"/>
    <w:rsid w:val="0056731C"/>
    <w:rsid w:val="00576269"/>
    <w:rsid w:val="005805EA"/>
    <w:rsid w:val="00582273"/>
    <w:rsid w:val="00591D8A"/>
    <w:rsid w:val="0059565F"/>
    <w:rsid w:val="005A0DD9"/>
    <w:rsid w:val="005B416C"/>
    <w:rsid w:val="005B7795"/>
    <w:rsid w:val="005C55FE"/>
    <w:rsid w:val="005D73DA"/>
    <w:rsid w:val="005D7799"/>
    <w:rsid w:val="005E0464"/>
    <w:rsid w:val="005E0E89"/>
    <w:rsid w:val="005F4C92"/>
    <w:rsid w:val="00600CAF"/>
    <w:rsid w:val="0063020C"/>
    <w:rsid w:val="00631702"/>
    <w:rsid w:val="00633B57"/>
    <w:rsid w:val="006379F1"/>
    <w:rsid w:val="0064041E"/>
    <w:rsid w:val="0064173F"/>
    <w:rsid w:val="006545E0"/>
    <w:rsid w:val="006617D4"/>
    <w:rsid w:val="006668F7"/>
    <w:rsid w:val="00686493"/>
    <w:rsid w:val="006A1A13"/>
    <w:rsid w:val="006A563E"/>
    <w:rsid w:val="006D5F78"/>
    <w:rsid w:val="006D7238"/>
    <w:rsid w:val="006E27F2"/>
    <w:rsid w:val="007132BD"/>
    <w:rsid w:val="007252C1"/>
    <w:rsid w:val="007349DC"/>
    <w:rsid w:val="00735127"/>
    <w:rsid w:val="007367A0"/>
    <w:rsid w:val="0075118E"/>
    <w:rsid w:val="00752003"/>
    <w:rsid w:val="00752894"/>
    <w:rsid w:val="007653DD"/>
    <w:rsid w:val="00782DFD"/>
    <w:rsid w:val="00793281"/>
    <w:rsid w:val="007B6B04"/>
    <w:rsid w:val="007B7AD7"/>
    <w:rsid w:val="007E351A"/>
    <w:rsid w:val="007E57AA"/>
    <w:rsid w:val="0080423A"/>
    <w:rsid w:val="008110B7"/>
    <w:rsid w:val="00834778"/>
    <w:rsid w:val="00841F5C"/>
    <w:rsid w:val="0084211A"/>
    <w:rsid w:val="008435A8"/>
    <w:rsid w:val="00846347"/>
    <w:rsid w:val="0085492C"/>
    <w:rsid w:val="00870589"/>
    <w:rsid w:val="00872C39"/>
    <w:rsid w:val="008731E7"/>
    <w:rsid w:val="008820FB"/>
    <w:rsid w:val="0088684C"/>
    <w:rsid w:val="00893FC4"/>
    <w:rsid w:val="008A2252"/>
    <w:rsid w:val="008A39E3"/>
    <w:rsid w:val="008A5A8E"/>
    <w:rsid w:val="008B5514"/>
    <w:rsid w:val="008B7534"/>
    <w:rsid w:val="008C0382"/>
    <w:rsid w:val="008C2C7D"/>
    <w:rsid w:val="008D3CDA"/>
    <w:rsid w:val="008E530B"/>
    <w:rsid w:val="008F434F"/>
    <w:rsid w:val="008F7FDF"/>
    <w:rsid w:val="009074A8"/>
    <w:rsid w:val="00913F46"/>
    <w:rsid w:val="00920412"/>
    <w:rsid w:val="0092063E"/>
    <w:rsid w:val="0092107E"/>
    <w:rsid w:val="00930E67"/>
    <w:rsid w:val="009356F0"/>
    <w:rsid w:val="0094615A"/>
    <w:rsid w:val="00953CDC"/>
    <w:rsid w:val="00974B94"/>
    <w:rsid w:val="0097698A"/>
    <w:rsid w:val="00983CF3"/>
    <w:rsid w:val="009923FD"/>
    <w:rsid w:val="00994EE4"/>
    <w:rsid w:val="009A7E54"/>
    <w:rsid w:val="009B28AD"/>
    <w:rsid w:val="009C2BA8"/>
    <w:rsid w:val="009C54C9"/>
    <w:rsid w:val="009D54B5"/>
    <w:rsid w:val="009E0D92"/>
    <w:rsid w:val="009E10CC"/>
    <w:rsid w:val="009E24A9"/>
    <w:rsid w:val="009E42A2"/>
    <w:rsid w:val="009F6FBC"/>
    <w:rsid w:val="00A0196A"/>
    <w:rsid w:val="00A02580"/>
    <w:rsid w:val="00A07F38"/>
    <w:rsid w:val="00A20E96"/>
    <w:rsid w:val="00A253D2"/>
    <w:rsid w:val="00A3179A"/>
    <w:rsid w:val="00A318B6"/>
    <w:rsid w:val="00A3783E"/>
    <w:rsid w:val="00A37EFA"/>
    <w:rsid w:val="00A41E82"/>
    <w:rsid w:val="00A4768E"/>
    <w:rsid w:val="00A503B1"/>
    <w:rsid w:val="00A5073A"/>
    <w:rsid w:val="00A53C26"/>
    <w:rsid w:val="00A5691D"/>
    <w:rsid w:val="00A57CDC"/>
    <w:rsid w:val="00A7270C"/>
    <w:rsid w:val="00A74945"/>
    <w:rsid w:val="00A847AF"/>
    <w:rsid w:val="00A92B90"/>
    <w:rsid w:val="00A9452A"/>
    <w:rsid w:val="00A979CB"/>
    <w:rsid w:val="00AA4B14"/>
    <w:rsid w:val="00AB452F"/>
    <w:rsid w:val="00AB7751"/>
    <w:rsid w:val="00AC293F"/>
    <w:rsid w:val="00AC44C4"/>
    <w:rsid w:val="00AC695B"/>
    <w:rsid w:val="00AC6C02"/>
    <w:rsid w:val="00AD4EEE"/>
    <w:rsid w:val="00AF5BA7"/>
    <w:rsid w:val="00AF6CC0"/>
    <w:rsid w:val="00AF798C"/>
    <w:rsid w:val="00B01028"/>
    <w:rsid w:val="00B17C50"/>
    <w:rsid w:val="00B21155"/>
    <w:rsid w:val="00B22492"/>
    <w:rsid w:val="00B378A6"/>
    <w:rsid w:val="00B41A7E"/>
    <w:rsid w:val="00B42918"/>
    <w:rsid w:val="00B46294"/>
    <w:rsid w:val="00B64938"/>
    <w:rsid w:val="00B77931"/>
    <w:rsid w:val="00B9038C"/>
    <w:rsid w:val="00BB5E72"/>
    <w:rsid w:val="00BB7AE6"/>
    <w:rsid w:val="00BC4985"/>
    <w:rsid w:val="00BD6AFF"/>
    <w:rsid w:val="00BE209F"/>
    <w:rsid w:val="00BF1A73"/>
    <w:rsid w:val="00BF1C15"/>
    <w:rsid w:val="00BF4272"/>
    <w:rsid w:val="00C00D50"/>
    <w:rsid w:val="00C03CF4"/>
    <w:rsid w:val="00C1038A"/>
    <w:rsid w:val="00C200DF"/>
    <w:rsid w:val="00C21817"/>
    <w:rsid w:val="00C323B4"/>
    <w:rsid w:val="00C41008"/>
    <w:rsid w:val="00C4155B"/>
    <w:rsid w:val="00C47526"/>
    <w:rsid w:val="00C52CB9"/>
    <w:rsid w:val="00C53EFE"/>
    <w:rsid w:val="00C5539D"/>
    <w:rsid w:val="00C67446"/>
    <w:rsid w:val="00C7308E"/>
    <w:rsid w:val="00C81567"/>
    <w:rsid w:val="00C8332B"/>
    <w:rsid w:val="00C9008B"/>
    <w:rsid w:val="00C945DE"/>
    <w:rsid w:val="00CA7FB3"/>
    <w:rsid w:val="00CB2141"/>
    <w:rsid w:val="00CB6C62"/>
    <w:rsid w:val="00CC7526"/>
    <w:rsid w:val="00CD42CC"/>
    <w:rsid w:val="00CD652D"/>
    <w:rsid w:val="00CE012C"/>
    <w:rsid w:val="00CE3B80"/>
    <w:rsid w:val="00CE50F0"/>
    <w:rsid w:val="00CE6629"/>
    <w:rsid w:val="00CE7390"/>
    <w:rsid w:val="00CE79F2"/>
    <w:rsid w:val="00CF10A4"/>
    <w:rsid w:val="00CF4FEE"/>
    <w:rsid w:val="00D1790B"/>
    <w:rsid w:val="00D30873"/>
    <w:rsid w:val="00D40DCF"/>
    <w:rsid w:val="00D50EBA"/>
    <w:rsid w:val="00D525DE"/>
    <w:rsid w:val="00D57F1D"/>
    <w:rsid w:val="00D60B58"/>
    <w:rsid w:val="00D66752"/>
    <w:rsid w:val="00D76061"/>
    <w:rsid w:val="00D76E7B"/>
    <w:rsid w:val="00D8016D"/>
    <w:rsid w:val="00D81BD6"/>
    <w:rsid w:val="00D90CEE"/>
    <w:rsid w:val="00D969B3"/>
    <w:rsid w:val="00DB0198"/>
    <w:rsid w:val="00DB101E"/>
    <w:rsid w:val="00DB257F"/>
    <w:rsid w:val="00DB4508"/>
    <w:rsid w:val="00DC30F8"/>
    <w:rsid w:val="00DC54DB"/>
    <w:rsid w:val="00DD4C89"/>
    <w:rsid w:val="00DD5958"/>
    <w:rsid w:val="00DF3191"/>
    <w:rsid w:val="00DF63D9"/>
    <w:rsid w:val="00E178E0"/>
    <w:rsid w:val="00E23879"/>
    <w:rsid w:val="00E23D45"/>
    <w:rsid w:val="00E31A14"/>
    <w:rsid w:val="00E45172"/>
    <w:rsid w:val="00E467BC"/>
    <w:rsid w:val="00E85A4F"/>
    <w:rsid w:val="00E917DD"/>
    <w:rsid w:val="00E936C6"/>
    <w:rsid w:val="00EC5F45"/>
    <w:rsid w:val="00ED5CA1"/>
    <w:rsid w:val="00F00741"/>
    <w:rsid w:val="00F01BC5"/>
    <w:rsid w:val="00F12C39"/>
    <w:rsid w:val="00F22420"/>
    <w:rsid w:val="00F2407A"/>
    <w:rsid w:val="00F24527"/>
    <w:rsid w:val="00F450FB"/>
    <w:rsid w:val="00F7243A"/>
    <w:rsid w:val="00F7444A"/>
    <w:rsid w:val="00FA062B"/>
    <w:rsid w:val="00FA0D06"/>
    <w:rsid w:val="00FB4612"/>
    <w:rsid w:val="00FC354D"/>
    <w:rsid w:val="00FD0799"/>
    <w:rsid w:val="00FD5437"/>
    <w:rsid w:val="00FD6E74"/>
    <w:rsid w:val="00FE16F2"/>
    <w:rsid w:val="00FF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F5C"/>
  </w:style>
  <w:style w:type="paragraph" w:styleId="Heading1">
    <w:name w:val="heading 1"/>
    <w:basedOn w:val="Normal"/>
    <w:next w:val="Normal"/>
    <w:link w:val="Heading1Char"/>
    <w:uiPriority w:val="9"/>
    <w:qFormat/>
    <w:rsid w:val="00E936C6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23A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B55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6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629"/>
  </w:style>
  <w:style w:type="paragraph" w:styleId="Footer">
    <w:name w:val="footer"/>
    <w:basedOn w:val="Normal"/>
    <w:link w:val="FooterChar"/>
    <w:uiPriority w:val="99"/>
    <w:unhideWhenUsed/>
    <w:rsid w:val="00CE6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629"/>
  </w:style>
  <w:style w:type="character" w:customStyle="1" w:styleId="Heading1Char">
    <w:name w:val="Heading 1 Char"/>
    <w:basedOn w:val="DefaultParagraphFont"/>
    <w:link w:val="Heading1"/>
    <w:uiPriority w:val="9"/>
    <w:rsid w:val="00E936C6"/>
    <w:rPr>
      <w:rFonts w:ascii="Times New Roman" w:eastAsiaTheme="majorEastAsia" w:hAnsi="Times New Roman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17C50"/>
    <w:pPr>
      <w:jc w:val="left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17C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17C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561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0423A"/>
    <w:rPr>
      <w:rFonts w:ascii="Times New Roman" w:eastAsiaTheme="majorEastAsia" w:hAnsi="Times New Roman" w:cstheme="majorBidi"/>
      <w:b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0423A"/>
    <w:pPr>
      <w:spacing w:after="100"/>
      <w:ind w:left="2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37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1DABF-311B-4945-B6DC-9F97C1EE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8976</TotalTime>
  <Pages>45</Pages>
  <Words>8715</Words>
  <Characters>49681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 Lazovic</dc:creator>
  <cp:keywords/>
  <dc:description/>
  <cp:lastModifiedBy>mihajlo.erdeljan</cp:lastModifiedBy>
  <cp:revision>138</cp:revision>
  <cp:lastPrinted>2024-01-22T08:41:00Z</cp:lastPrinted>
  <dcterms:created xsi:type="dcterms:W3CDTF">2023-12-19T08:24:00Z</dcterms:created>
  <dcterms:modified xsi:type="dcterms:W3CDTF">2024-02-05T11:06:00Z</dcterms:modified>
</cp:coreProperties>
</file>